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167" w14:textId="77777777" w:rsidR="007F44DE" w:rsidRPr="00634092" w:rsidRDefault="00000000">
      <w:pPr>
        <w:pStyle w:val="Heading1"/>
        <w:rPr>
          <w:lang w:val="es-419"/>
        </w:rPr>
      </w:pPr>
      <w:r w:rsidRPr="00634092">
        <w:rPr>
          <w:lang w:val="es-419"/>
        </w:rPr>
        <w:t>Ejercicio 9 (Conectivas) - Parte a</w:t>
      </w:r>
    </w:p>
    <w:p w14:paraId="2DEF8CE4" w14:textId="6F28843D" w:rsidR="007F44DE" w:rsidRPr="00634092" w:rsidRDefault="00000000">
      <w:pPr>
        <w:rPr>
          <w:lang w:val="es-419"/>
        </w:rPr>
      </w:pPr>
      <w:r w:rsidRPr="00634092">
        <w:rPr>
          <w:lang w:val="es-419"/>
        </w:rPr>
        <w:t xml:space="preserve">Demuestre que los conjuntos de conectivos </w:t>
      </w:r>
      <m:oMath>
        <m:r>
          <w:rPr>
            <w:rFonts w:ascii="Cambria Math" w:hAnsi="Cambria Math"/>
            <w:lang w:val="es-419"/>
          </w:rPr>
          <m:t>{ | }</m:t>
        </m:r>
      </m:oMath>
      <w:r w:rsidRPr="00634092">
        <w:rPr>
          <w:lang w:val="es-419"/>
        </w:rPr>
        <w:t xml:space="preserve"> y </w:t>
      </w:r>
      <m:oMath>
        <m:r>
          <w:rPr>
            <w:rFonts w:ascii="Cambria Math" w:hAnsi="Cambria Math"/>
            <w:lang w:val="es-419"/>
          </w:rPr>
          <m:t>{ ↓ }</m:t>
        </m:r>
      </m:oMath>
      <w:r w:rsidRPr="00634092">
        <w:rPr>
          <w:lang w:val="es-419"/>
        </w:rPr>
        <w:t xml:space="preserve"> son funcionalmente completos.</w:t>
      </w:r>
      <w:r w:rsidRPr="00634092">
        <w:rPr>
          <w:lang w:val="es-419"/>
        </w:rPr>
        <w:br/>
        <w:t xml:space="preserve">(Sugerencia: Pruebe que </w:t>
      </w:r>
      <m:oMath>
        <m:r>
          <w:rPr>
            <w:rFonts w:ascii="Cambria Math" w:hAnsi="Cambria Math"/>
            <w:lang w:val="es-419"/>
          </w:rPr>
          <m:t>(¬p₁) ≡ (p₁ | p₁)</m:t>
        </m:r>
      </m:oMath>
      <w:r w:rsidRPr="00634092">
        <w:rPr>
          <w:lang w:val="es-419"/>
        </w:rPr>
        <w:t xml:space="preserve"> y que </w:t>
      </w:r>
      <m:oMath>
        <m:r>
          <w:rPr>
            <w:rFonts w:ascii="Cambria Math" w:hAnsi="Cambria Math"/>
            <w:lang w:val="es-419"/>
          </w:rPr>
          <m:t>(¬p₁) ≡ (p₁ ↓ p₁))</m:t>
        </m:r>
      </m:oMath>
      <w:r w:rsidRPr="00634092">
        <w:rPr>
          <w:lang w:val="es-419"/>
        </w:rPr>
        <w:br/>
      </w:r>
    </w:p>
    <w:p w14:paraId="59FCE3D0" w14:textId="77777777" w:rsidR="007F44DE" w:rsidRPr="00634092" w:rsidRDefault="00000000">
      <w:pPr>
        <w:pStyle w:val="Heading2"/>
        <w:rPr>
          <w:lang w:val="es-419"/>
        </w:rPr>
      </w:pPr>
      <w:r w:rsidRPr="00634092">
        <w:rPr>
          <w:lang w:val="es-419"/>
        </w:rPr>
        <w:t xml:space="preserve">Barra de </w:t>
      </w:r>
      <w:proofErr w:type="spellStart"/>
      <w:r w:rsidRPr="00634092">
        <w:rPr>
          <w:lang w:val="es-419"/>
        </w:rPr>
        <w:t>Sheffer</w:t>
      </w:r>
      <w:proofErr w:type="spellEnd"/>
      <w:r w:rsidRPr="00634092">
        <w:rPr>
          <w:lang w:val="es-419"/>
        </w:rPr>
        <w:t xml:space="preserve"> (|)</w:t>
      </w:r>
    </w:p>
    <w:p w14:paraId="63F2BF40" w14:textId="77777777" w:rsidR="00A65DC8" w:rsidRPr="00A65DC8" w:rsidRDefault="00000000">
      <w:r w:rsidRPr="00634092">
        <w:rPr>
          <w:lang w:val="es-419"/>
        </w:rPr>
        <w:t xml:space="preserve">Queremos probar que </w:t>
      </w:r>
      <m:oMath>
        <m:r>
          <w:rPr>
            <w:rFonts w:ascii="Cambria Math" w:hAnsi="Cambria Math"/>
            <w:lang w:val="es-419"/>
          </w:rPr>
          <m:t>{ | }</m:t>
        </m:r>
      </m:oMath>
      <w:r w:rsidRPr="00634092">
        <w:rPr>
          <w:lang w:val="es-419"/>
        </w:rPr>
        <w:t xml:space="preserve"> es funcionalmente completo en PROP.</w:t>
      </w:r>
      <w:r w:rsidRPr="00634092">
        <w:rPr>
          <w:lang w:val="es-419"/>
        </w:rPr>
        <w:br/>
      </w:r>
      <w:r w:rsidRPr="00634092">
        <w:rPr>
          <w:lang w:val="es-419"/>
        </w:rPr>
        <w:br/>
        <w:t xml:space="preserve">Definición de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  <m:r>
          <w:rPr>
            <w:rFonts w:ascii="Cambria Math" w:hAnsi="Cambria Math"/>
            <w:lang w:val="es-419"/>
          </w:rPr>
          <m:t xml:space="preserve"> </m:t>
        </m:r>
      </m:oMath>
      <w:r w:rsidRPr="00634092">
        <w:rPr>
          <w:lang w:val="es-419"/>
        </w:rPr>
        <w:t>:</w:t>
      </w:r>
      <w:r w:rsidRPr="00634092">
        <w:rPr>
          <w:lang w:val="es-419"/>
        </w:rPr>
        <w:br/>
        <w:t xml:space="preserve">- </w:t>
      </w:r>
      <m:oMath>
        <m:r>
          <w:rPr>
            <w:rFonts w:ascii="Cambria Math" w:hAnsi="Cambria Math"/>
            <w:lang w:val="es-419"/>
          </w:rPr>
          <m:t>p</m:t>
        </m:r>
        <m:r>
          <w:rPr>
            <w:rFonts w:ascii="Cambria Math" w:hAnsi="Cambria Math"/>
          </w:rPr>
          <m:t>ᵢ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634092">
        <w:rPr>
          <w:lang w:val="es-419"/>
        </w:rPr>
        <w:br/>
        <w:t xml:space="preserve">- Si </w:t>
      </w:r>
      <m:oMath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="00634092">
        <w:rPr>
          <w:lang w:val="es-419"/>
        </w:rPr>
        <w:t xml:space="preserve"> </w:t>
      </w:r>
      <w:r w:rsidRPr="00634092">
        <w:rPr>
          <w:lang w:val="es-419"/>
        </w:rPr>
        <w:t xml:space="preserve">y </w:t>
      </w:r>
      <m:oMath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634092">
        <w:rPr>
          <w:lang w:val="es-419"/>
        </w:rPr>
        <w:t xml:space="preserve">, entonces </w:t>
      </w:r>
      <m:oMath>
        <m:r>
          <w:rPr>
            <w:rFonts w:ascii="Cambria Math" w:hAnsi="Cambria Math"/>
            <w:lang w:val="es-419"/>
          </w:rPr>
          <m:t>(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s-419"/>
          </w:rPr>
          <m:t>|</m:t>
        </m:r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>)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634092">
        <w:rPr>
          <w:lang w:val="es-419"/>
        </w:rPr>
        <w:br/>
      </w:r>
      <w:r w:rsidRPr="00634092">
        <w:rPr>
          <w:lang w:val="es-419"/>
        </w:rPr>
        <w:br/>
        <w:t xml:space="preserve">Usamos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∧,¬</m:t>
                </m:r>
              </m:e>
            </m:d>
          </m:sub>
        </m:sSub>
      </m:oMath>
      <w:r w:rsidRPr="00634092">
        <w:rPr>
          <w:lang w:val="es-419"/>
        </w:rPr>
        <w:t xml:space="preserve"> con el fin de probar que:</w:t>
      </w:r>
      <w:r w:rsidRPr="00634092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(∀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∈PRO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∧,¬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)(∃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>∈PRO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r>
                <w:rPr>
                  <w:rFonts w:ascii="Cambria Math" w:hAnsi="Cambria Math"/>
                  <w:lang w:val="es-419"/>
                </w:rPr>
                <m:t>{|}</m:t>
              </m:r>
            </m:sub>
          </m:sSub>
          <m:r>
            <w:rPr>
              <w:rFonts w:ascii="Cambria Math" w:hAnsi="Cambria Math"/>
              <w:lang w:val="es-419"/>
            </w:rPr>
            <m:t xml:space="preserve">)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φ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  <w:t>Paso Base:</w:t>
          </m:r>
          <m:r>
            <w:rPr>
              <w:lang w:val="es-419"/>
            </w:rPr>
            <w:br/>
          </m:r>
        </m:oMath>
        <m:oMath>
          <m:r>
            <w:rPr>
              <w:rFonts w:ascii="Cambria Math" w:hAnsi="Cambria Math"/>
              <w:lang w:val="es-419"/>
            </w:rPr>
            <m:t>P(p</m:t>
          </m:r>
          <m:r>
            <w:rPr>
              <w:rFonts w:ascii="Cambria Math" w:hAnsi="Cambria Math"/>
            </w:rPr>
            <m:t>ᵢ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r>
                <w:rPr>
                  <w:rFonts w:ascii="Cambria Math" w:hAnsi="Cambria Math"/>
                  <w:lang w:val="es-419"/>
                </w:rPr>
                <m:t>{|}</m:t>
              </m:r>
            </m:sub>
          </m:sSub>
          <m:r>
            <w:rPr>
              <w:rFonts w:ascii="Cambria Math" w:hAnsi="Cambria Math"/>
              <w:lang w:val="es-419"/>
            </w:rPr>
            <m:t>)(p</m:t>
          </m:r>
          <m:r>
            <w:rPr>
              <w:rFonts w:ascii="Cambria Math" w:hAnsi="Cambria Math"/>
            </w:rPr>
            <m:t>ᵢ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)</m:t>
          </m:r>
          <m:r>
            <w:rPr>
              <w:lang w:val="es-419"/>
            </w:rPr>
            <w:br/>
          </m:r>
        </m:oMath>
      </m:oMathPara>
      <w:r w:rsidRPr="00634092">
        <w:rPr>
          <w:lang w:val="es-419"/>
        </w:rPr>
        <w:t xml:space="preserve">Demostración: Por definición de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634092">
        <w:rPr>
          <w:lang w:val="es-419"/>
        </w:rPr>
        <w:t xml:space="preserve">, </w:t>
      </w:r>
      <m:oMath>
        <m:r>
          <w:rPr>
            <w:rFonts w:ascii="Cambria Math" w:hAnsi="Cambria Math"/>
            <w:lang w:val="es-419"/>
          </w:rPr>
          <m:t>p</m:t>
        </m:r>
        <m:r>
          <w:rPr>
            <w:rFonts w:ascii="Cambria Math" w:hAnsi="Cambria Math"/>
          </w:rPr>
          <m:t>ᵢ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634092">
        <w:rPr>
          <w:lang w:val="es-419"/>
        </w:rPr>
        <w:t xml:space="preserve">, luego existe tal </w:t>
      </w:r>
      <m:oMath>
        <m:r>
          <w:rPr>
            <w:rFonts w:ascii="Cambria Math" w:hAnsi="Cambria Math"/>
          </w:rPr>
          <m:t>ψ</m:t>
        </m:r>
      </m:oMath>
      <w:r w:rsidRPr="00634092">
        <w:rPr>
          <w:lang w:val="es-419"/>
        </w:rPr>
        <w:t>.</w:t>
      </w:r>
      <w:r w:rsidRPr="00634092">
        <w:rPr>
          <w:lang w:val="es-419"/>
        </w:rPr>
        <w:br/>
      </w:r>
      <w:r w:rsidRPr="00634092">
        <w:rPr>
          <w:lang w:val="es-419"/>
        </w:rPr>
        <w:br/>
        <w:t>Paso Inductivo 1:</w:t>
      </w:r>
      <w:r w:rsidRPr="00634092">
        <w:rPr>
          <w:lang w:val="es-419"/>
        </w:rPr>
        <w:br/>
        <w:t>Hipótesis inductiva:</w:t>
      </w:r>
      <w:r w:rsidRPr="00634092">
        <w:rPr>
          <w:lang w:val="es-419"/>
        </w:rPr>
        <w:br/>
        <w:t xml:space="preserve">(i) </w:t>
      </w:r>
      <m:oMath>
        <m:r>
          <w:rPr>
            <w:rFonts w:ascii="Cambria Math" w:hAnsi="Cambria Math"/>
            <w:lang w:val="es-419"/>
          </w:rPr>
          <m:t>P(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>) := (∃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>'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  <m:r>
          <w:rPr>
            <w:rFonts w:ascii="Cambria Math" w:hAnsi="Cambria Math"/>
            <w:lang w:val="es-419"/>
          </w:rPr>
          <m:t xml:space="preserve">) 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 xml:space="preserve"> ≡ 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>'</m:t>
        </m:r>
      </m:oMath>
      <w:r w:rsidRPr="00634092">
        <w:rPr>
          <w:lang w:val="es-419"/>
        </w:rPr>
        <w:br/>
        <w:t xml:space="preserve">(ii) </w:t>
      </w:r>
      <m:oMath>
        <m:r>
          <w:rPr>
            <w:rFonts w:ascii="Cambria Math" w:hAnsi="Cambria Math"/>
            <w:lang w:val="es-419"/>
          </w:rPr>
          <m:t>P(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>) := (∃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>'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  <m:r>
          <w:rPr>
            <w:rFonts w:ascii="Cambria Math" w:hAnsi="Cambria Math"/>
            <w:lang w:val="es-419"/>
          </w:rPr>
          <m:t xml:space="preserve">) 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 xml:space="preserve"> ≡ 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>'</m:t>
        </m:r>
      </m:oMath>
      <w:r w:rsidRPr="00634092">
        <w:rPr>
          <w:lang w:val="es-419"/>
        </w:rPr>
        <w:br/>
      </w:r>
      <w:r w:rsidRPr="00634092">
        <w:rPr>
          <w:lang w:val="es-419"/>
        </w:rPr>
        <w:br/>
        <w:t>Tesis inductiva:</w:t>
      </w:r>
      <w:r w:rsidRPr="00634092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P(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r>
                <w:rPr>
                  <w:rFonts w:ascii="Cambria Math" w:hAnsi="Cambria Math"/>
                  <w:lang w:val="es-419"/>
                </w:rPr>
                <m:t>{|}</m:t>
              </m:r>
            </m:sub>
          </m:sSub>
          <m:r>
            <w:rPr>
              <w:rFonts w:ascii="Cambria Math" w:hAnsi="Cambria Math"/>
              <w:lang w:val="es-419"/>
            </w:rPr>
            <m:t>) (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 xml:space="preserve">) ≡ </m:t>
          </m:r>
          <m:r>
            <w:rPr>
              <w:rFonts w:ascii="Cambria Math" w:hAnsi="Cambria Math"/>
            </w:rPr>
            <m:t>ψ</m:t>
          </m:r>
        </m:oMath>
      </m:oMathPara>
    </w:p>
    <w:p w14:paraId="41772144" w14:textId="77777777" w:rsidR="00A65DC8" w:rsidRDefault="00A65DC8">
      <w:proofErr w:type="spellStart"/>
      <w:r>
        <w:t>Demostración</w:t>
      </w:r>
      <w:proofErr w:type="spellEnd"/>
      <w:r>
        <w:t>:</w:t>
      </w:r>
    </w:p>
    <w:p w14:paraId="18A50B41" w14:textId="77777777" w:rsidR="00313C38" w:rsidRPr="00313C38" w:rsidRDefault="00A65DC8">
      <w:pPr>
        <w:rPr>
          <w:lang w:val="es-419"/>
        </w:rPr>
      </w:pPr>
      <w:r w:rsidRPr="00A65DC8">
        <w:rPr>
          <w:lang w:val="es-419"/>
        </w:rPr>
        <w:t xml:space="preserve">Si 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>≡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>'</m:t>
        </m:r>
      </m:oMath>
      <w:r w:rsidRPr="00A65DC8">
        <w:rPr>
          <w:lang w:val="es-419"/>
        </w:rPr>
        <w:t xml:space="preserve"> y </w:t>
      </w:r>
      <m:oMath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>≡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>'</m:t>
        </m:r>
      </m:oMath>
      <w:r w:rsidRPr="00A65DC8">
        <w:rPr>
          <w:lang w:val="es-419"/>
        </w:rPr>
        <w:t xml:space="preserve"> entonces por equivalencia de partes ten</w:t>
      </w:r>
      <w:r>
        <w:rPr>
          <w:lang w:val="es-419"/>
        </w:rPr>
        <w:t>g</w:t>
      </w:r>
      <w:r w:rsidRPr="00A65DC8">
        <w:rPr>
          <w:lang w:val="es-419"/>
        </w:rPr>
        <w:t>o que</w:t>
      </w:r>
      <w:r>
        <w:rPr>
          <w:lang w:val="es-419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α∧β</m:t>
            </m:r>
          </m:e>
        </m:d>
        <m:r>
          <w:rPr>
            <w:rFonts w:ascii="Cambria Math" w:hAnsi="Cambria Math"/>
            <w:lang w:val="es-419"/>
          </w:rPr>
          <m:t>≡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lang w:val="es-419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s-419"/>
                  </w:rPr>
                  <m:t>'</m:t>
                </m:r>
              </m:sup>
            </m:sSup>
            <m:r>
              <w:rPr>
                <w:rFonts w:ascii="Cambria Math" w:hAnsi="Cambria Math"/>
                <w:lang w:val="es-419"/>
              </w:rPr>
              <m:t>∧β'</m:t>
            </m:r>
          </m:e>
        </m:d>
      </m:oMath>
      <w:r>
        <w:rPr>
          <w:lang w:val="es-419"/>
        </w:rPr>
        <w:t xml:space="preserve">, como </w:t>
      </w:r>
      <m:oMath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lang w:val="es-419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s-419"/>
                  </w:rPr>
                  <m:t>'</m:t>
                </m:r>
              </m:sup>
            </m:sSup>
            <m:r>
              <w:rPr>
                <w:rFonts w:ascii="Cambria Math" w:hAnsi="Cambria Math"/>
                <w:lang w:val="es-419"/>
              </w:rPr>
              <m:t>∧β'</m:t>
            </m:r>
          </m:e>
        </m:d>
        <m:r>
          <w:rPr>
            <w:rFonts w:ascii="Cambria Math" w:hAnsi="Cambria Math"/>
            <w:lang w:val="es-419"/>
          </w:rPr>
          <m:t>∉PRO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|</m:t>
                </m:r>
              </m:e>
            </m:d>
          </m:sub>
        </m:sSub>
      </m:oMath>
      <w:r>
        <w:rPr>
          <w:lang w:val="es-419"/>
        </w:rPr>
        <w:t xml:space="preserve"> hay que construir un lema auxiliar para la demostración. </w:t>
      </w:r>
      <w:r w:rsidR="00000000" w:rsidRPr="00A65DC8">
        <w:rPr>
          <w:lang w:val="es-419"/>
        </w:rPr>
        <w:br/>
      </w:r>
      <w:r w:rsidR="00000000" w:rsidRPr="00A65DC8">
        <w:rPr>
          <w:lang w:val="es-419"/>
        </w:rPr>
        <w:br/>
        <w:t>Lema auxiliar I:</w:t>
      </w:r>
      <w:r w:rsidR="00000000" w:rsidRPr="00A65DC8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(∀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>,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PROP_{∧,¬})(∀</m:t>
          </m:r>
          <m:r>
            <w:rPr>
              <w:rFonts w:ascii="Cambria Math" w:hAnsi="Cambria Math"/>
            </w:rPr>
            <m:t>ρ</m:t>
          </m:r>
          <m:r>
            <w:rPr>
              <w:rFonts w:ascii="Cambria Math" w:hAnsi="Cambria Math"/>
              <w:lang w:val="es-419"/>
            </w:rPr>
            <m:t>,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r>
                <w:rPr>
                  <w:rFonts w:ascii="Cambria Math" w:hAnsi="Cambria Math"/>
                  <w:lang w:val="es-419"/>
                </w:rPr>
                <m:t>{|}</m:t>
              </m:r>
            </m:sub>
          </m:sSub>
          <m:r>
            <w:rPr>
              <w:rFonts w:ascii="Cambria Math" w:hAnsi="Cambria Math"/>
              <w:lang w:val="es-419"/>
            </w:rPr>
            <m:t>)(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) ≡ ((</m:t>
          </m:r>
          <m:r>
            <w:rPr>
              <w:rFonts w:ascii="Cambria Math" w:hAnsi="Cambria Math"/>
            </w:rPr>
            <m:t>ρ</m:t>
          </m:r>
          <m:r>
            <w:rPr>
              <w:rFonts w:ascii="Cambria Math" w:hAnsi="Cambria Math"/>
              <w:lang w:val="es-419"/>
            </w:rPr>
            <m:t>|</m:t>
          </m:r>
          <m:r>
            <w:rPr>
              <w:rFonts w:ascii="Cambria Math" w:hAnsi="Cambria Math"/>
            </w:rPr>
            <m:t>ρ</m:t>
          </m:r>
          <m:r>
            <w:rPr>
              <w:rFonts w:ascii="Cambria Math" w:hAnsi="Cambria Math"/>
              <w:lang w:val="es-419"/>
            </w:rPr>
            <m:t>)|(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hAnsi="Cambria Math"/>
              <w:lang w:val="es-419"/>
            </w:rPr>
            <m:t>|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hAnsi="Cambria Math"/>
              <w:lang w:val="es-419"/>
            </w:rPr>
            <m:t>))</m:t>
          </m:r>
        </m:oMath>
      </m:oMathPara>
    </w:p>
    <w:p w14:paraId="6522C70A" w14:textId="77777777" w:rsidR="00313C38" w:rsidRDefault="00313C38">
      <w:pPr>
        <w:rPr>
          <w:lang w:val="es-419"/>
        </w:rPr>
      </w:pPr>
      <w:r>
        <w:rPr>
          <w:lang w:val="es-419"/>
        </w:rPr>
        <w:t>Demostración:</w:t>
      </w:r>
    </w:p>
    <w:p w14:paraId="1BC356D3" w14:textId="2EB3F39C" w:rsidR="00313C38" w:rsidRDefault="00313C38">
      <w:pPr>
        <w:rPr>
          <w:lang w:val="es-419"/>
        </w:rPr>
      </w:pPr>
      <w:r>
        <w:rPr>
          <w:lang w:val="es-419"/>
        </w:rPr>
        <w:t xml:space="preserve">Sabemos que </w:t>
      </w:r>
      <m:oMath>
        <m:r>
          <w:rPr>
            <w:rFonts w:ascii="Cambria Math" w:hAnsi="Cambria Math"/>
            <w:lang w:val="es-419"/>
          </w:rPr>
          <m:t>v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  <w:lang w:val="es-419"/>
                  </w:rPr>
                  <m:t xml:space="preserve"> ∧ </m:t>
                </m:r>
                <m:r>
                  <w:rPr>
                    <w:rFonts w:ascii="Cambria Math" w:hAnsi="Cambria Math"/>
                  </w:rPr>
                  <m:t>ψ</m:t>
                </m:r>
              </m:e>
            </m:d>
          </m:e>
        </m:d>
        <m:r>
          <w:rPr>
            <w:rFonts w:ascii="Cambria Math" w:hAnsi="Cambria Math"/>
            <w:lang w:val="es-419"/>
          </w:rPr>
          <m:t>≡v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¬</m:t>
            </m:r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  <w:lang w:val="es-419"/>
                  </w:rPr>
                  <m:t xml:space="preserve"> ∧ </m:t>
                </m:r>
                <m:r>
                  <w:rPr>
                    <w:rFonts w:ascii="Cambria Math" w:hAnsi="Cambria Math"/>
                  </w:rPr>
                  <m:t>ψ</m:t>
                </m:r>
              </m:e>
            </m:d>
          </m:e>
        </m:d>
        <m:r>
          <w:rPr>
            <w:rFonts w:ascii="Cambria Math" w:hAnsi="Cambria Math"/>
            <w:lang w:val="es-419"/>
          </w:rPr>
          <m:t>=0</m:t>
        </m:r>
      </m:oMath>
      <w:r>
        <w:rPr>
          <w:lang w:val="es-419"/>
        </w:rPr>
        <w:t xml:space="preserve"> por definición de [|], entonces podemos realizar por regla </w:t>
      </w:r>
      <w:proofErr w:type="spellStart"/>
      <w:r>
        <w:rPr>
          <w:lang w:val="es-419"/>
        </w:rPr>
        <w:t>ii</w:t>
      </w:r>
      <w:proofErr w:type="spellEnd"/>
      <w:r>
        <w:rPr>
          <w:lang w:val="es-419"/>
        </w:rPr>
        <w:t xml:space="preserve">) de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>
        <w:rPr>
          <w:lang w:val="es-419"/>
        </w:rPr>
        <w:t>:</w:t>
      </w:r>
    </w:p>
    <w:p w14:paraId="2CE231CA" w14:textId="4F9BD8DD" w:rsidR="00313C38" w:rsidRDefault="00313C38">
      <w:pPr>
        <w:rPr>
          <w:lang w:val="es-419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</m:d>
            </m:e>
            <m:e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d>
            </m:e>
          </m:d>
          <m:r>
            <w:rPr>
              <w:rFonts w:ascii="Cambria Math" w:hAnsi="Cambria Math"/>
              <w:lang w:val="es-419"/>
            </w:rPr>
            <m:t>≡¬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  <m:r>
                    <w:rPr>
                      <w:rFonts w:ascii="Cambria Math" w:hAnsi="Cambria Math"/>
                      <w:lang w:val="es-419"/>
                    </w:rPr>
                    <m:t xml:space="preserve"> ∧ </m:t>
                  </m:r>
                  <m:r>
                    <w:rPr>
                      <w:rFonts w:ascii="Cambria Math" w:hAnsi="Cambria Math"/>
                    </w:rPr>
                    <m:t>ψ</m:t>
                  </m:r>
                </m:e>
              </m:d>
              <m:r>
                <w:rPr>
                  <w:rFonts w:ascii="Cambria Math" w:hAnsi="Cambria Math"/>
                  <w:lang w:val="es-419"/>
                </w:rPr>
                <m:t>∧¬</m:t>
              </m:r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  <m:r>
                    <w:rPr>
                      <w:rFonts w:ascii="Cambria Math" w:hAnsi="Cambria Math"/>
                      <w:lang w:val="es-419"/>
                    </w:rPr>
                    <m:t xml:space="preserve"> ∧ </m:t>
                  </m:r>
                  <m:r>
                    <w:rPr>
                      <w:rFonts w:ascii="Cambria Math" w:hAnsi="Cambria Math"/>
                    </w:rPr>
                    <m:t>ψ</m:t>
                  </m:r>
                </m:e>
              </m:d>
            </m:e>
          </m:d>
          <m:r>
            <w:rPr>
              <w:lang w:val="es-419"/>
            </w:rPr>
            <w:br/>
          </m:r>
          <m:r>
            <w:rPr>
              <w:lang w:val="es-419"/>
            </w:rPr>
            <w:br/>
          </m:r>
        </m:oMath>
      </m:oMathPara>
      <w:r w:rsidRPr="00313C38">
        <w:rPr>
          <w:lang w:val="es-419"/>
        </w:rPr>
        <w:t>distr</w:t>
      </w:r>
      <w:r>
        <w:rPr>
          <w:lang w:val="es-419"/>
        </w:rPr>
        <w:t xml:space="preserve">ibuyendo el </w:t>
      </w:r>
      <m:oMath>
        <m:r>
          <w:rPr>
            <w:rFonts w:ascii="Cambria Math" w:hAnsi="Cambria Math"/>
            <w:lang w:val="es-419"/>
          </w:rPr>
          <m:t>¬</m:t>
        </m:r>
      </m:oMath>
      <w:r>
        <w:rPr>
          <w:lang w:val="es-419"/>
        </w:rPr>
        <w:t>:</w:t>
      </w:r>
    </w:p>
    <w:p w14:paraId="088B4938" w14:textId="14F2E822" w:rsidR="00313C38" w:rsidRPr="00313C38" w:rsidRDefault="00313C38">
      <w:pPr>
        <w:rPr>
          <w:lang w:val="es-419"/>
        </w:rPr>
      </w:pPr>
      <m:oMathPara>
        <m:oMath>
          <m:r>
            <w:rPr>
              <w:rFonts w:ascii="Cambria Math" w:hAnsi="Cambria Math"/>
              <w:lang w:val="es-419"/>
            </w:rPr>
            <m:t>¬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  <m:r>
                    <w:rPr>
                      <w:rFonts w:ascii="Cambria Math" w:hAnsi="Cambria Math"/>
                      <w:lang w:val="es-419"/>
                    </w:rPr>
                    <m:t xml:space="preserve"> ∧ </m:t>
                  </m:r>
                  <m:r>
                    <w:rPr>
                      <w:rFonts w:ascii="Cambria Math" w:hAnsi="Cambria Math"/>
                    </w:rPr>
                    <m:t>ψ</m:t>
                  </m:r>
                </m:e>
              </m:d>
              <m:r>
                <w:rPr>
                  <w:rFonts w:ascii="Cambria Math" w:hAnsi="Cambria Math"/>
                  <w:lang w:val="es-419"/>
                </w:rPr>
                <m:t>∧¬</m:t>
              </m:r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  <m:r>
                    <w:rPr>
                      <w:rFonts w:ascii="Cambria Math" w:hAnsi="Cambria Math"/>
                      <w:lang w:val="es-419"/>
                    </w:rPr>
                    <m:t xml:space="preserve"> ∧ </m:t>
                  </m:r>
                  <m:r>
                    <w:rPr>
                      <w:rFonts w:ascii="Cambria Math" w:hAnsi="Cambria Math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lang w:val="es-419"/>
            </w:rPr>
            <m:t>≡¬¬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s-419"/>
                </w:rPr>
                <m:t xml:space="preserve"> ∧ </m:t>
              </m:r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  <w:lang w:val="es-419"/>
            </w:rPr>
            <m:t xml:space="preserve"> ∧¬¬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s-419"/>
                </w:rPr>
                <m:t xml:space="preserve"> ∧ </m:t>
              </m:r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  <w:lang w:val="es-419"/>
            </w:rPr>
            <m:t>≡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s-419"/>
                </w:rPr>
                <m:t xml:space="preserve"> ∧ </m:t>
              </m:r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  <w:lang w:val="es-419"/>
            </w:rPr>
            <m:t>∧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s-419"/>
                </w:rPr>
                <m:t xml:space="preserve"> ∧ </m:t>
              </m:r>
              <m:r>
                <w:rPr>
                  <w:rFonts w:ascii="Cambria Math" w:hAnsi="Cambria Math"/>
                </w:rPr>
                <m:t>ψ</m:t>
              </m:r>
            </m:e>
          </m:d>
        </m:oMath>
      </m:oMathPara>
    </w:p>
    <w:p w14:paraId="73BFE974" w14:textId="53813FA3" w:rsidR="00313C38" w:rsidRDefault="00313C38">
      <w:pPr>
        <w:rPr>
          <w:lang w:val="es-419"/>
        </w:rPr>
      </w:pPr>
      <w:r>
        <w:rPr>
          <w:lang w:val="es-419"/>
        </w:rPr>
        <w:t xml:space="preserve">Aplicando la conmutativa del </w:t>
      </w:r>
      <m:oMath>
        <m:r>
          <w:rPr>
            <w:rFonts w:ascii="Cambria Math" w:hAnsi="Cambria Math"/>
            <w:lang w:val="es-419"/>
          </w:rPr>
          <m:t>∧</m:t>
        </m:r>
      </m:oMath>
      <w:r>
        <w:rPr>
          <w:lang w:val="es-419"/>
        </w:rPr>
        <w:t xml:space="preserve"> tenemos que:</w:t>
      </w:r>
    </w:p>
    <w:p w14:paraId="7F829156" w14:textId="7573E1C8" w:rsidR="00313C38" w:rsidRPr="00313C38" w:rsidRDefault="00313C38">
      <w:pPr>
        <w:rPr>
          <w:lang w:val="es-419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φ∧</m:t>
              </m:r>
              <m:r>
                <w:rPr>
                  <w:rFonts w:ascii="Cambria Math" w:hAnsi="Cambria Math"/>
                  <w:lang w:val="es-419"/>
                </w:rPr>
                <m:t>φ</m:t>
              </m:r>
            </m:e>
          </m:d>
          <m:r>
            <w:rPr>
              <w:rFonts w:ascii="Cambria Math" w:hAnsi="Cambria Math"/>
              <w:lang w:val="es-419"/>
            </w:rPr>
            <m:t>∧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ψ∧ψ</m:t>
              </m:r>
            </m:e>
          </m:d>
          <m:r>
            <w:rPr>
              <w:rFonts w:ascii="Cambria Math" w:hAnsi="Cambria Math"/>
              <w:lang w:val="es-419"/>
            </w:rPr>
            <m:t>≡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φ∧ψ</m:t>
              </m:r>
            </m:e>
          </m:d>
        </m:oMath>
      </m:oMathPara>
    </w:p>
    <w:p w14:paraId="5CD0B9FF" w14:textId="30039F06" w:rsidR="00313C38" w:rsidRDefault="00313C38">
      <w:pPr>
        <w:rPr>
          <w:lang w:val="es-419"/>
        </w:rPr>
      </w:pPr>
      <w:r>
        <w:rPr>
          <w:lang w:val="es-419"/>
        </w:rPr>
        <w:t xml:space="preserve">Por lo tanto, se concluye que: </w:t>
      </w:r>
      <m:oMath>
        <m:r>
          <w:rPr>
            <w:rFonts w:ascii="Cambria Math" w:hAnsi="Cambria Math"/>
            <w:lang w:val="es-419"/>
          </w:rPr>
          <m:t>(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s-419"/>
          </w:rPr>
          <m:t xml:space="preserve"> ∧ </m:t>
        </m:r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 xml:space="preserve">) ≡ 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</w:rPr>
                  <m:t>ρ</m:t>
                </m:r>
              </m:e>
              <m:e>
                <m:r>
                  <w:rPr>
                    <w:rFonts w:ascii="Cambria Math" w:hAnsi="Cambria Math"/>
                  </w:rPr>
                  <m:t>ρ</m:t>
                </m:r>
              </m:e>
            </m:d>
          </m:e>
          <m:e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</w:rPr>
                  <m:t>ϕ</m:t>
                </m:r>
              </m:e>
              <m:e>
                <m:r>
                  <w:rPr>
                    <w:rFonts w:ascii="Cambria Math" w:hAnsi="Cambria Math"/>
                  </w:rPr>
                  <m:t>ϕ</m:t>
                </m:r>
              </m:e>
            </m:d>
          </m:e>
        </m:d>
      </m:oMath>
      <w:r w:rsidR="003E658D">
        <w:rPr>
          <w:lang w:val="es-419"/>
        </w:rPr>
        <w:t xml:space="preserve"> </w:t>
      </w:r>
      <m:oMath>
        <m:r>
          <w:rPr>
            <w:rFonts w:ascii="Cambria Math" w:hAnsi="Cambria Math"/>
            <w:lang w:val="es-419"/>
          </w:rPr>
          <m:t>∎</m:t>
        </m:r>
      </m:oMath>
    </w:p>
    <w:p w14:paraId="4B251341" w14:textId="17F2EC49" w:rsidR="003E658D" w:rsidRPr="00313C38" w:rsidRDefault="003E658D">
      <w:pPr>
        <w:rPr>
          <w:lang w:val="es-419"/>
        </w:rPr>
      </w:pPr>
      <w:r>
        <w:rPr>
          <w:lang w:val="es-419"/>
        </w:rPr>
        <w:t xml:space="preserve">Regresando a la tesis inductiva si nuestra función a buscar es </w:t>
      </w:r>
      <m:oMath>
        <m:r>
          <w:rPr>
            <w:rFonts w:ascii="Cambria Math" w:hAnsi="Cambria Math"/>
            <w:lang w:val="es-419"/>
          </w:rPr>
          <m:t>ψ≡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lang w:val="es-419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s-419"/>
                  </w:rPr>
                  <m:t>'</m:t>
                </m:r>
              </m:sup>
            </m:sSup>
            <m:r>
              <w:rPr>
                <w:rFonts w:ascii="Cambria Math" w:hAnsi="Cambria Math"/>
                <w:lang w:val="es-419"/>
              </w:rPr>
              <m:t>|β')|</m:t>
            </m:r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419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419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lang w:val="es-419"/>
                      </w:rPr>
                      <m:t>'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419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419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  <w:lang w:val="es-419"/>
                      </w:rPr>
                      <m:t>'</m:t>
                    </m:r>
                  </m:sup>
                </m:sSup>
              </m:e>
            </m:d>
          </m:e>
        </m:d>
      </m:oMath>
      <w:r>
        <w:rPr>
          <w:lang w:val="es-419"/>
        </w:rPr>
        <w:t xml:space="preserve"> por el lema auxiliar, este elemento </w:t>
      </w:r>
      <m:oMath>
        <m:r>
          <w:rPr>
            <w:rFonts w:ascii="Cambria Math" w:hAnsi="Cambria Math"/>
            <w:lang w:val="es-419"/>
          </w:rPr>
          <m:t>∈PRO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>
        <w:rPr>
          <w:lang w:val="es-419"/>
        </w:rPr>
        <w:t xml:space="preserve">”ya que se construye aplicando la regla </w:t>
      </w:r>
      <w:proofErr w:type="spellStart"/>
      <w:r>
        <w:rPr>
          <w:lang w:val="es-419"/>
        </w:rPr>
        <w:t>ii</w:t>
      </w:r>
      <w:proofErr w:type="spellEnd"/>
      <w:r>
        <w:rPr>
          <w:lang w:val="es-419"/>
        </w:rPr>
        <w:t xml:space="preserve"> de manera inductiva</w:t>
      </w:r>
      <m:oMath>
        <m:r>
          <w:rPr>
            <w:rFonts w:ascii="Cambria Math" w:hAnsi="Cambria Math"/>
            <w:lang w:val="es-419"/>
          </w:rPr>
          <m:t xml:space="preserve"> ∴</m:t>
        </m:r>
      </m:oMath>
      <w:r>
        <w:rPr>
          <w:lang w:val="es-419"/>
        </w:rPr>
        <w:t xml:space="preserve"> </w:t>
      </w:r>
      <m:oMath>
        <m:r>
          <w:rPr>
            <w:rFonts w:ascii="Cambria Math" w:hAnsi="Cambria Math"/>
            <w:lang w:val="es-419"/>
          </w:rPr>
          <m:t>(∃</m:t>
        </m:r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  <m:r>
          <w:rPr>
            <w:rFonts w:ascii="Cambria Math" w:hAnsi="Cambria Math"/>
            <w:lang w:val="es-419"/>
          </w:rPr>
          <m:t>) (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s-419"/>
          </w:rPr>
          <m:t xml:space="preserve"> ∧ 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s-419"/>
          </w:rPr>
          <m:t xml:space="preserve">) ≡ </m:t>
        </m:r>
        <m:r>
          <w:rPr>
            <w:rFonts w:ascii="Cambria Math" w:hAnsi="Cambria Math"/>
            <w:lang w:val="es-419"/>
          </w:rPr>
          <m:t>ψ≡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lang w:val="es-419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s-419"/>
                  </w:rPr>
                  <m:t>'</m:t>
                </m:r>
              </m:sup>
            </m:sSup>
            <m:r>
              <w:rPr>
                <w:rFonts w:ascii="Cambria Math" w:hAnsi="Cambria Math"/>
                <w:lang w:val="es-419"/>
              </w:rPr>
              <m:t>|β')|</m:t>
            </m:r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419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419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lang w:val="es-419"/>
                      </w:rPr>
                      <m:t>'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419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419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  <w:lang w:val="es-419"/>
                      </w:rPr>
                      <m:t>'</m:t>
                    </m:r>
                  </m:sup>
                </m:sSup>
              </m:e>
            </m:d>
          </m:e>
        </m:d>
      </m:oMath>
      <w:r>
        <w:rPr>
          <w:lang w:val="es-419"/>
        </w:rPr>
        <w:t xml:space="preserve"> </w:t>
      </w:r>
      <m:oMath>
        <m:r>
          <w:rPr>
            <w:rFonts w:ascii="Cambria Math" w:hAnsi="Cambria Math"/>
            <w:lang w:val="es-419"/>
          </w:rPr>
          <m:t>∎</m:t>
        </m:r>
      </m:oMath>
    </w:p>
    <w:p w14:paraId="31267962" w14:textId="77777777" w:rsidR="003E658D" w:rsidRDefault="00000000">
      <w:pPr>
        <w:rPr>
          <w:lang w:val="es-419"/>
        </w:rPr>
      </w:pPr>
      <w:r w:rsidRPr="00A65DC8">
        <w:rPr>
          <w:lang w:val="es-419"/>
        </w:rPr>
        <w:t>Paso Inductivo 2:</w:t>
      </w:r>
      <w:r w:rsidRPr="00A65DC8">
        <w:rPr>
          <w:lang w:val="es-419"/>
        </w:rPr>
        <w:br/>
        <w:t>PROP(¬</w:t>
      </w:r>
      <w:r>
        <w:t>α</w:t>
      </w:r>
      <w:proofErr w:type="gramStart"/>
      <w:r w:rsidRPr="00A65DC8">
        <w:rPr>
          <w:lang w:val="es-419"/>
        </w:rPr>
        <w:t>) :</w:t>
      </w:r>
      <w:proofErr w:type="gramEnd"/>
      <w:r w:rsidRPr="00A65DC8">
        <w:rPr>
          <w:lang w:val="es-419"/>
        </w:rPr>
        <w:t>= (∃</w:t>
      </w:r>
      <w:r>
        <w:t>α</w:t>
      </w:r>
      <w:r w:rsidRPr="00A65DC8">
        <w:rPr>
          <w:lang w:val="es-419"/>
        </w:rPr>
        <w:t xml:space="preserve">' ∈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="00634092" w:rsidRPr="00A65DC8">
        <w:rPr>
          <w:lang w:val="es-419"/>
        </w:rPr>
        <w:t xml:space="preserve">  </w:t>
      </w:r>
      <w:r w:rsidRPr="00A65DC8">
        <w:rPr>
          <w:lang w:val="es-419"/>
        </w:rPr>
        <w:t>) ¬</w:t>
      </w:r>
      <w:r>
        <w:t>α</w:t>
      </w:r>
      <w:r w:rsidRPr="00A65DC8">
        <w:rPr>
          <w:lang w:val="es-419"/>
        </w:rPr>
        <w:t xml:space="preserve"> ≡ </w:t>
      </w:r>
      <w:r>
        <w:t>ψ</w:t>
      </w:r>
      <w:r w:rsidRPr="00A65DC8">
        <w:rPr>
          <w:lang w:val="es-419"/>
        </w:rPr>
        <w:br/>
      </w:r>
      <w:r w:rsidR="003E658D">
        <w:rPr>
          <w:lang w:val="es-419"/>
        </w:rPr>
        <w:t xml:space="preserve">Demostración: construiremos un segundo lema ya que </w:t>
      </w:r>
      <m:oMath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¬α</m:t>
            </m:r>
          </m:e>
        </m:d>
        <m:r>
          <w:rPr>
            <w:rFonts w:ascii="Cambria Math" w:hAnsi="Cambria Math"/>
            <w:lang w:val="es-419"/>
          </w:rPr>
          <m:t>∉PRO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A65DC8">
        <w:rPr>
          <w:lang w:val="es-419"/>
        </w:rPr>
        <w:br/>
      </w:r>
    </w:p>
    <w:p w14:paraId="741D7D3A" w14:textId="33DA0412" w:rsidR="003E658D" w:rsidRDefault="00000000">
      <w:pPr>
        <w:rPr>
          <w:lang w:val="es-419"/>
        </w:rPr>
      </w:pPr>
      <w:r w:rsidRPr="00A65DC8">
        <w:rPr>
          <w:lang w:val="es-419"/>
        </w:rPr>
        <w:t>Lema auxiliar II:</w:t>
      </w:r>
      <w:r w:rsidRPr="00A65DC8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(∀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∧,¬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)(∀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r>
                <w:rPr>
                  <w:rFonts w:ascii="Cambria Math" w:hAnsi="Cambria Math"/>
                  <w:lang w:val="es-419"/>
                </w:rPr>
                <m:t>{|}</m:t>
              </m:r>
            </m:sub>
          </m:sSub>
          <m:r>
            <w:rPr>
              <w:rFonts w:ascii="Cambria Math" w:hAnsi="Cambria Math"/>
              <w:lang w:val="es-419"/>
            </w:rPr>
            <m:t>) ¬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≡ (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|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)</m:t>
          </m:r>
          <m:r>
            <w:rPr>
              <w:lang w:val="es-419"/>
            </w:rPr>
            <w:br/>
          </m:r>
        </m:oMath>
      </m:oMathPara>
      <w:r w:rsidR="003E658D">
        <w:rPr>
          <w:lang w:val="es-419"/>
        </w:rPr>
        <w:t>Demostración:</w:t>
      </w:r>
    </w:p>
    <w:p w14:paraId="0E5EB61D" w14:textId="1A171DA0" w:rsidR="003E658D" w:rsidRDefault="003E658D">
      <w:pPr>
        <w:rPr>
          <w:lang w:val="es-419"/>
        </w:rPr>
      </w:pPr>
      <w:proofErr w:type="spellStart"/>
      <w:r>
        <w:rPr>
          <w:lang w:val="es-419"/>
        </w:rPr>
        <w:t>Savemos</w:t>
      </w:r>
      <w:proofErr w:type="spellEnd"/>
      <w:r>
        <w:rPr>
          <w:lang w:val="es-419"/>
        </w:rPr>
        <w:t xml:space="preserve"> que </w:t>
      </w:r>
      <m:oMath>
        <m:r>
          <w:rPr>
            <w:rFonts w:ascii="Cambria Math" w:hAnsi="Cambria Math"/>
            <w:lang w:val="es-419"/>
          </w:rPr>
          <m:t>v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¬α</m:t>
            </m:r>
          </m:e>
        </m:d>
        <m:r>
          <w:rPr>
            <w:rFonts w:ascii="Cambria Math" w:hAnsi="Cambria Math"/>
            <w:lang w:val="es-419"/>
          </w:rPr>
          <m:t>=v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ψ|ψ</m:t>
            </m:r>
          </m:e>
        </m:d>
      </m:oMath>
      <w:r>
        <w:rPr>
          <w:lang w:val="es-419"/>
        </w:rPr>
        <w:t xml:space="preserve">, este elemento puede construirse por la regla </w:t>
      </w:r>
      <w:proofErr w:type="spellStart"/>
      <w:r>
        <w:rPr>
          <w:lang w:val="es-419"/>
        </w:rPr>
        <w:t>ii</w:t>
      </w:r>
      <w:proofErr w:type="spellEnd"/>
      <w:r>
        <w:rPr>
          <w:lang w:val="es-419"/>
        </w:rPr>
        <w:t xml:space="preserve"> de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>
        <w:rPr>
          <w:lang w:val="es-419"/>
        </w:rPr>
        <w:t xml:space="preserve"> si </w:t>
      </w:r>
      <m:oMath>
        <m:r>
          <w:rPr>
            <w:rFonts w:ascii="Cambria Math" w:hAnsi="Cambria Math"/>
            <w:lang w:val="es-419"/>
          </w:rPr>
          <m:t>φ=ψ</m:t>
        </m:r>
      </m:oMath>
      <w:r>
        <w:rPr>
          <w:lang w:val="es-419"/>
        </w:rPr>
        <w:t xml:space="preserve"> </w:t>
      </w:r>
      <m:oMath>
        <m:r>
          <w:rPr>
            <w:rFonts w:ascii="Cambria Math" w:hAnsi="Cambria Math"/>
            <w:lang w:val="es-419"/>
          </w:rPr>
          <m:t>∎</m:t>
        </m:r>
      </m:oMath>
    </w:p>
    <w:p w14:paraId="79055F91" w14:textId="3C859299" w:rsidR="003E658D" w:rsidRDefault="003E658D">
      <w:pPr>
        <w:rPr>
          <w:lang w:val="es-419"/>
        </w:rPr>
      </w:pPr>
      <w:r>
        <w:rPr>
          <w:lang w:val="es-419"/>
        </w:rPr>
        <w:t xml:space="preserve">Regresando al paso inductivo 2, si aplicamos el lema auxiliar II siendo </w:t>
      </w:r>
      <m:oMath>
        <m:r>
          <w:rPr>
            <w:rFonts w:ascii="Cambria Math" w:hAnsi="Cambria Math"/>
            <w:lang w:val="es-419"/>
          </w:rPr>
          <m:t>ψ=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α|α</m:t>
            </m:r>
          </m:e>
        </m:d>
      </m:oMath>
      <w:r>
        <w:rPr>
          <w:lang w:val="es-419"/>
        </w:rPr>
        <w:t xml:space="preserve"> queda demostrada la propiedad </w:t>
      </w:r>
      <m:oMath>
        <m:r>
          <w:rPr>
            <w:rFonts w:ascii="Cambria Math" w:hAnsi="Cambria Math"/>
            <w:lang w:val="es-419"/>
          </w:rPr>
          <m:t>∎</m:t>
        </m:r>
      </m:oMath>
    </w:p>
    <w:p w14:paraId="55BC8C5C" w14:textId="1C3D5C29" w:rsidR="007F44DE" w:rsidRPr="00A65DC8" w:rsidRDefault="00000000">
      <w:pPr>
        <w:rPr>
          <w:lang w:val="es-419"/>
        </w:rPr>
      </w:pPr>
      <w:r w:rsidRPr="00A65DC8">
        <w:rPr>
          <w:lang w:val="es-419"/>
        </w:rPr>
        <w:br/>
        <w:t>Conclusión:</w:t>
      </w:r>
      <w:r w:rsidRPr="00A65DC8">
        <w:rPr>
          <w:lang w:val="es-419"/>
        </w:rPr>
        <w:br/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r>
              <w:rPr>
                <w:rFonts w:ascii="Cambria Math" w:hAnsi="Cambria Math"/>
                <w:lang w:val="es-419"/>
              </w:rPr>
              <m:t>{|}</m:t>
            </m:r>
          </m:sub>
        </m:sSub>
      </m:oMath>
      <w:r w:rsidRPr="00A65DC8">
        <w:rPr>
          <w:lang w:val="es-419"/>
        </w:rPr>
        <w:t>es funcionalmente completo.</w:t>
      </w:r>
      <w:r w:rsidRPr="00A65DC8">
        <w:rPr>
          <w:lang w:val="es-419"/>
        </w:rPr>
        <w:br/>
      </w:r>
    </w:p>
    <w:p w14:paraId="3D61918B" w14:textId="77777777" w:rsidR="007F44DE" w:rsidRPr="00634092" w:rsidRDefault="00000000">
      <w:pPr>
        <w:pStyle w:val="Heading2"/>
        <w:rPr>
          <w:lang w:val="es-419"/>
        </w:rPr>
      </w:pPr>
      <w:r w:rsidRPr="00634092">
        <w:rPr>
          <w:lang w:val="es-419"/>
        </w:rPr>
        <w:t>Conectivo ↓</w:t>
      </w:r>
    </w:p>
    <w:p w14:paraId="63195F74" w14:textId="15678DCB" w:rsidR="007F44DE" w:rsidRPr="00634092" w:rsidRDefault="00000000">
      <w:pPr>
        <w:rPr>
          <w:lang w:val="es-419"/>
        </w:rPr>
      </w:pPr>
      <w:r w:rsidRPr="00634092">
        <w:rPr>
          <w:lang w:val="es-419"/>
        </w:rPr>
        <w:t xml:space="preserve">Queremos probar que </w:t>
      </w:r>
      <m:oMath>
        <m:r>
          <w:rPr>
            <w:rFonts w:ascii="Cambria Math" w:hAnsi="Cambria Math"/>
            <w:lang w:val="es-419"/>
          </w:rPr>
          <m:t>{↓}</m:t>
        </m:r>
      </m:oMath>
      <w:r w:rsidRPr="00634092">
        <w:rPr>
          <w:lang w:val="es-419"/>
        </w:rPr>
        <w:t xml:space="preserve"> es funcionalmente completo en PROP.</w:t>
      </w:r>
      <w:r w:rsidRPr="00634092">
        <w:rPr>
          <w:lang w:val="es-419"/>
        </w:rPr>
        <w:br/>
      </w:r>
      <w:r w:rsidRPr="00634092">
        <w:rPr>
          <w:lang w:val="es-419"/>
        </w:rPr>
        <w:br/>
        <w:t xml:space="preserve">Definición de </w:t>
      </w:r>
      <m:oMath>
        <m:r>
          <w:rPr>
            <w:rFonts w:ascii="Cambria Math" w:hAnsi="Cambria Math"/>
            <w:lang w:val="es-419"/>
          </w:rPr>
          <m:t>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↓</m:t>
                </m:r>
              </m:e>
            </m:d>
          </m:sub>
        </m:sSub>
      </m:oMath>
      <w:r w:rsidRPr="00634092">
        <w:rPr>
          <w:lang w:val="es-419"/>
        </w:rPr>
        <w:t>:</w:t>
      </w:r>
      <w:r w:rsidRPr="00634092">
        <w:rPr>
          <w:lang w:val="es-419"/>
        </w:rPr>
        <w:br/>
        <w:t xml:space="preserve">- </w:t>
      </w:r>
      <m:oMath>
        <m:r>
          <w:rPr>
            <w:rFonts w:ascii="Cambria Math" w:hAnsi="Cambria Math"/>
            <w:lang w:val="es-419"/>
          </w:rPr>
          <m:t>p</m:t>
        </m:r>
        <m:r>
          <w:rPr>
            <w:rFonts w:ascii="Cambria Math" w:hAnsi="Cambria Math"/>
          </w:rPr>
          <m:t>ᵢ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↓</m:t>
                </m:r>
              </m:e>
            </m:d>
          </m:sub>
        </m:sSub>
      </m:oMath>
      <w:r w:rsidRPr="00634092">
        <w:rPr>
          <w:lang w:val="es-419"/>
        </w:rPr>
        <w:br/>
        <w:t xml:space="preserve">- Si </w:t>
      </w:r>
      <m:oMath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↓</m:t>
                </m:r>
              </m:e>
            </m:d>
          </m:sub>
        </m:sSub>
      </m:oMath>
      <w:r w:rsidRPr="00634092">
        <w:rPr>
          <w:lang w:val="es-419"/>
        </w:rPr>
        <w:t xml:space="preserve"> y </w:t>
      </w:r>
      <m:oMath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 xml:space="preserve">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↓</m:t>
                </m:r>
              </m:e>
            </m:d>
          </m:sub>
        </m:sSub>
      </m:oMath>
      <w:r w:rsidRPr="00634092">
        <w:rPr>
          <w:lang w:val="es-419"/>
        </w:rPr>
        <w:t xml:space="preserve">, entonces </w:t>
      </w:r>
      <m:oMath>
        <m:r>
          <w:rPr>
            <w:rFonts w:ascii="Cambria Math" w:hAnsi="Cambria Math"/>
            <w:lang w:val="es-419"/>
          </w:rPr>
          <m:t>(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s-419"/>
          </w:rPr>
          <m:t>↓</m:t>
        </m:r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s-419"/>
          </w:rPr>
          <m:t>) ∈ PRO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↓</m:t>
                </m:r>
              </m:e>
            </m:d>
          </m:sub>
        </m:sSub>
      </m:oMath>
      <w:r w:rsidRPr="00634092">
        <w:rPr>
          <w:lang w:val="es-419"/>
        </w:rPr>
        <w:br/>
      </w:r>
      <w:r w:rsidRPr="00634092">
        <w:rPr>
          <w:lang w:val="es-419"/>
        </w:rPr>
        <w:br/>
        <w:t>Usamos P</w:t>
      </w:r>
      <m:oMath>
        <m:r>
          <w:rPr>
            <w:rFonts w:ascii="Cambria Math" w:hAnsi="Cambria Math"/>
            <w:lang w:val="es-419"/>
          </w:rPr>
          <m:t>RO</m:t>
        </m:r>
        <m:sSub>
          <m:sSubPr>
            <m:ctrlPr>
              <w:rPr>
                <w:rFonts w:ascii="Cambria Math" w:hAnsi="Cambria Math"/>
                <w:i/>
                <w:lang w:val="es-419"/>
              </w:rPr>
            </m:ctrlPr>
          </m:sSubPr>
          <m:e>
            <m:r>
              <w:rPr>
                <w:rFonts w:ascii="Cambria Math" w:hAnsi="Cambria Math"/>
                <w:lang w:val="es-419"/>
              </w:rPr>
              <m:t>P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∧,¬</m:t>
                </m:r>
              </m:e>
            </m:d>
          </m:sub>
        </m:sSub>
      </m:oMath>
      <w:r w:rsidRPr="00634092">
        <w:rPr>
          <w:lang w:val="es-419"/>
        </w:rPr>
        <w:t xml:space="preserve"> con el fin de probar que:</w:t>
      </w:r>
      <w:r w:rsidRPr="00634092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(∀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∧,¬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)(∃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 xml:space="preserve">)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φ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</m:r>
        </m:oMath>
      </m:oMathPara>
      <w:r w:rsidRPr="00634092">
        <w:rPr>
          <w:lang w:val="es-419"/>
        </w:rPr>
        <w:lastRenderedPageBreak/>
        <w:t>Paso Base:</w:t>
      </w:r>
      <w:r w:rsidRPr="00634092">
        <w:rPr>
          <w:lang w:val="es-419"/>
        </w:rPr>
        <w:br/>
      </w:r>
      <m:oMathPara>
        <m:oMath>
          <m:r>
            <w:rPr>
              <w:rFonts w:ascii="Cambria Math" w:hAnsi="Cambria Math"/>
              <w:lang w:val="es-419"/>
            </w:rPr>
            <m:t>P(p</m:t>
          </m:r>
          <m:r>
            <w:rPr>
              <w:rFonts w:ascii="Cambria Math" w:hAnsi="Cambria Math"/>
            </w:rPr>
            <m:t>ᵢ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)(p</m:t>
          </m:r>
          <m:r>
            <w:rPr>
              <w:rFonts w:ascii="Cambria Math" w:hAnsi="Cambria Math"/>
            </w:rPr>
            <m:t>ᵢ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)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  <w:t>Paso Inductivo 1:</w:t>
          </m:r>
          <m:r>
            <w:rPr>
              <w:lang w:val="es-419"/>
            </w:rPr>
            <w:br/>
            <w:t>Hipótesis inductiva:</w:t>
          </m:r>
          <m:r>
            <w:rPr>
              <w:lang w:val="es-419"/>
            </w:rPr>
            <w:br/>
            <w:t xml:space="preserve">(i) </w:t>
          </m:r>
          <m:r>
            <w:rPr>
              <w:rFonts w:ascii="Cambria Math" w:hAnsi="Cambria Math"/>
              <w:lang w:val="es-419"/>
            </w:rPr>
            <m:t>P(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>'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 xml:space="preserve">) 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>'</m:t>
          </m:r>
          <m:r>
            <w:rPr>
              <w:lang w:val="es-419"/>
            </w:rPr>
            <w:br/>
            <w:t xml:space="preserve">(ii) </w:t>
          </m:r>
          <m:r>
            <w:rPr>
              <w:rFonts w:ascii="Cambria Math" w:hAnsi="Cambria Math"/>
              <w:lang w:val="es-419"/>
            </w:rPr>
            <m:t>P(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>'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 xml:space="preserve">)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>'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  <w:t>Tesis inductiva:</w:t>
          </m:r>
          <m:r>
            <w:rPr>
              <w:lang w:val="es-419"/>
            </w:rPr>
            <w:br/>
          </m:r>
        </m:oMath>
        <m:oMath>
          <m:r>
            <w:rPr>
              <w:rFonts w:ascii="Cambria Math" w:hAnsi="Cambria Math"/>
              <w:lang w:val="es-419"/>
            </w:rPr>
            <m:t>P(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 (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s-419"/>
            </w:rPr>
            <m:t xml:space="preserve">) ≡ </m:t>
          </m:r>
          <m:r>
            <w:rPr>
              <w:rFonts w:ascii="Cambria Math" w:hAnsi="Cambria Math"/>
            </w:rPr>
            <m:t>ψ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  <w:t>Lema auxiliar III:</w:t>
          </m:r>
          <m:r>
            <w:rPr>
              <w:lang w:val="es-419"/>
            </w:rPr>
            <w:br/>
          </m:r>
        </m:oMath>
        <m:oMath>
          <m:r>
            <w:rPr>
              <w:rFonts w:ascii="Cambria Math" w:hAnsi="Cambria Math"/>
              <w:lang w:val="es-419"/>
            </w:rPr>
            <m:t>(∀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>,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∧,¬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)(∀</m:t>
          </m:r>
          <m:r>
            <w:rPr>
              <w:rFonts w:ascii="Cambria Math" w:hAnsi="Cambria Math"/>
            </w:rPr>
            <m:t>ρ</m:t>
          </m:r>
          <m:r>
            <w:rPr>
              <w:rFonts w:ascii="Cambria Math" w:hAnsi="Cambria Math"/>
              <w:lang w:val="es-419"/>
            </w:rPr>
            <m:t>,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hAnsi="Cambria Math"/>
              <w:lang w:val="es-419"/>
            </w:rPr>
            <m:t xml:space="preserve">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 (</m:t>
          </m:r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  <w:lang w:val="es-419"/>
            </w:rPr>
            <m:t xml:space="preserve"> ∧ 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>)≡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  <m:r>
                    <w:rPr>
                      <w:rFonts w:ascii="Cambria Math" w:hAnsi="Cambria Math"/>
                    </w:rPr>
                    <m:t>ϕ</m:t>
                  </m:r>
                </m:e>
              </m:d>
              <m:r>
                <w:rPr>
                  <w:rFonts w:ascii="Cambria Math" w:hAnsi="Cambria Math"/>
                  <w:lang w:val="es-419"/>
                </w:rPr>
                <m:t>↓</m:t>
              </m:r>
              <m:d>
                <m:d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  <m:r>
                    <w:rPr>
                      <w:rFonts w:ascii="Cambria Math" w:hAnsi="Cambria Math"/>
                    </w:rPr>
                    <m:t>ϕ</m:t>
                  </m:r>
                </m:e>
              </m:d>
            </m:e>
          </m:d>
          <m:r>
            <w:rPr>
              <w:lang w:val="es-419"/>
            </w:rPr>
            <w:br/>
          </m:r>
          <m:r>
            <w:rPr>
              <w:lang w:val="es-419"/>
            </w:rPr>
            <w:br/>
            <w:t>Paso Inductivo 2:</w:t>
          </m:r>
          <m:r>
            <w:rPr>
              <w:lang w:val="es-419"/>
            </w:rPr>
            <w:br/>
          </m:r>
        </m:oMath>
        <m:oMath>
          <m:r>
            <w:rPr>
              <w:rFonts w:ascii="Cambria Math" w:hAnsi="Cambria Math"/>
              <w:lang w:val="es-419"/>
            </w:rPr>
            <m:t>P(¬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>) := (∃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>' ∈ 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  <m:r>
            <w:rPr>
              <w:rFonts w:ascii="Cambria Math" w:hAnsi="Cambria Math"/>
              <w:lang w:val="es-419"/>
            </w:rPr>
            <m:t>) ¬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  <w:lang w:val="es-419"/>
            </w:rPr>
            <m:t xml:space="preserve"> ≡ </m:t>
          </m:r>
          <m:r>
            <w:rPr>
              <w:rFonts w:ascii="Cambria Math" w:hAnsi="Cambria Math"/>
            </w:rPr>
            <m:t>ψ</m:t>
          </m:r>
          <m:r>
            <w:rPr>
              <w:lang w:val="es-419"/>
            </w:rPr>
            <w:br/>
          </m:r>
          <m:r>
            <w:rPr>
              <w:lang w:val="es-419"/>
            </w:rPr>
            <w:br/>
            <w:t>Lema auxiliar IV:</w:t>
          </m:r>
          <m:r>
            <w:rPr>
              <w:lang w:val="es-419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∀</m:t>
              </m:r>
              <m:r>
                <w:rPr>
                  <w:rFonts w:ascii="Cambria Math" w:hAnsi="Cambria Math"/>
                </w:rPr>
                <m:t>ψ</m:t>
              </m:r>
              <m:r>
                <w:rPr>
                  <w:rFonts w:ascii="Cambria Math" w:hAnsi="Cambria Math"/>
                  <w:lang w:val="es-419"/>
                </w:rPr>
                <m:t xml:space="preserve"> ∈ PRO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419"/>
                    </w:rPr>
                    <m:t>P</m:t>
                  </m:r>
                </m:e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lang w:val="es-41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419"/>
                        </w:rPr>
                        <m:t>∧,¬</m:t>
                      </m:r>
                    </m:e>
                  </m:d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  <w:lang w:val="es-419"/>
                </w:rPr>
                <m:t>∀</m:t>
              </m:r>
              <m: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  <w:lang w:val="es-419"/>
                </w:rPr>
                <m:t xml:space="preserve"> ∈ PRO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419"/>
                    </w:rPr>
                    <m:t>P</m:t>
                  </m:r>
                </m:e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lang w:val="es-41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419"/>
                        </w:rPr>
                        <m:t>↓</m:t>
                      </m:r>
                    </m:e>
                  </m:d>
                </m:sub>
              </m:sSub>
            </m:e>
          </m:d>
          <m:r>
            <w:rPr>
              <w:rFonts w:ascii="Cambria Math" w:hAnsi="Cambria Math"/>
              <w:lang w:val="es-419"/>
            </w:rPr>
            <m:t xml:space="preserve"> ¬</m:t>
          </m:r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  <w:lang w:val="es-419"/>
            </w:rPr>
            <m:t xml:space="preserve"> ≡ </m:t>
          </m:r>
          <m:d>
            <m:dPr>
              <m:ctrlPr>
                <w:rPr>
                  <w:rFonts w:ascii="Cambria Math" w:hAnsi="Cambria Math"/>
                  <w:i/>
                  <w:lang w:val="es-419"/>
                </w:rPr>
              </m:ctrlPr>
            </m:dPr>
            <m:e>
              <m: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  <w:lang w:val="es-419"/>
                </w:rPr>
                <m:t>↓</m:t>
              </m:r>
              <m:r>
                <w:rPr>
                  <w:rFonts w:ascii="Cambria Math" w:hAnsi="Cambria Math"/>
                </w:rPr>
                <m:t>ρ</m:t>
              </m:r>
            </m:e>
          </m:d>
          <m:r>
            <w:rPr>
              <w:lang w:val="es-419"/>
            </w:rPr>
            <w:br/>
          </m:r>
          <m:r>
            <w:rPr>
              <w:lang w:val="es-419"/>
            </w:rPr>
            <w:br/>
            <w:t>Conclusión:</w:t>
          </m:r>
          <m:r>
            <w:rPr>
              <w:lang w:val="es-419"/>
            </w:rPr>
            <w:br/>
          </m:r>
          <m:r>
            <w:rPr>
              <w:rFonts w:ascii="Cambria Math" w:hAnsi="Cambria Math"/>
              <w:lang w:val="es-419"/>
            </w:rPr>
            <m:t>PRO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P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s-419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419"/>
                    </w:rPr>
                    <m:t>↓</m:t>
                  </m:r>
                </m:e>
              </m:d>
            </m:sub>
          </m:sSub>
        </m:oMath>
      </m:oMathPara>
      <w:r w:rsidRPr="00634092">
        <w:rPr>
          <w:lang w:val="es-419"/>
        </w:rPr>
        <w:t xml:space="preserve"> es funcionalmente completo.</w:t>
      </w:r>
      <w:r w:rsidRPr="00634092">
        <w:rPr>
          <w:lang w:val="es-419"/>
        </w:rPr>
        <w:br/>
      </w:r>
    </w:p>
    <w:sectPr w:rsidR="007F44DE" w:rsidRPr="006340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680353">
    <w:abstractNumId w:val="8"/>
  </w:num>
  <w:num w:numId="2" w16cid:durableId="1747725080">
    <w:abstractNumId w:val="6"/>
  </w:num>
  <w:num w:numId="3" w16cid:durableId="1071974331">
    <w:abstractNumId w:val="5"/>
  </w:num>
  <w:num w:numId="4" w16cid:durableId="96095823">
    <w:abstractNumId w:val="4"/>
  </w:num>
  <w:num w:numId="5" w16cid:durableId="387386643">
    <w:abstractNumId w:val="7"/>
  </w:num>
  <w:num w:numId="6" w16cid:durableId="1854996964">
    <w:abstractNumId w:val="3"/>
  </w:num>
  <w:num w:numId="7" w16cid:durableId="1641884138">
    <w:abstractNumId w:val="2"/>
  </w:num>
  <w:num w:numId="8" w16cid:durableId="727581084">
    <w:abstractNumId w:val="1"/>
  </w:num>
  <w:num w:numId="9" w16cid:durableId="16996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3C38"/>
    <w:rsid w:val="00326F90"/>
    <w:rsid w:val="003E658D"/>
    <w:rsid w:val="005130F3"/>
    <w:rsid w:val="00634092"/>
    <w:rsid w:val="00657429"/>
    <w:rsid w:val="007A0CAD"/>
    <w:rsid w:val="007F44DE"/>
    <w:rsid w:val="00A65D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15BF34"/>
  <w14:defaultImageDpi w14:val="300"/>
  <w15:docId w15:val="{4EA7F8A8-2FDA-4F23-87A6-01D0AF0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A65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Alan Placeres</cp:lastModifiedBy>
  <cp:revision>4</cp:revision>
  <dcterms:created xsi:type="dcterms:W3CDTF">2013-12-23T23:15:00Z</dcterms:created>
  <dcterms:modified xsi:type="dcterms:W3CDTF">2025-04-06T22:28:00Z</dcterms:modified>
  <cp:category/>
</cp:coreProperties>
</file>