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w:drawing>
          <wp:anchor behindDoc="0" distT="0" distB="0" distL="114935" distR="114935" simplePos="0" locked="0" layoutInCell="0" allowOverlap="1" relativeHeight="2">
            <wp:simplePos x="0" y="0"/>
            <wp:positionH relativeFrom="column">
              <wp:posOffset>-114300</wp:posOffset>
            </wp:positionH>
            <wp:positionV relativeFrom="paragraph">
              <wp:posOffset>167640</wp:posOffset>
            </wp:positionV>
            <wp:extent cx="949960" cy="1151255"/>
            <wp:effectExtent l="0" t="0" r="0" b="0"/>
            <wp:wrapTight wrapText="bothSides">
              <wp:wrapPolygon edited="0">
                <wp:start x="-430" y="0"/>
                <wp:lineTo x="-430" y="20948"/>
                <wp:lineTo x="21483" y="20948"/>
                <wp:lineTo x="21483" y="0"/>
                <wp:lineTo x="-430" y="0"/>
              </wp:wrapPolygon>
            </wp:wrapTight>
            <wp:docPr id="1" name="Imagen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2" descr=""/>
                    <pic:cNvPicPr>
                      <a:picLocks noChangeAspect="1" noChangeArrowheads="1"/>
                    </pic:cNvPicPr>
                  </pic:nvPicPr>
                  <pic:blipFill>
                    <a:blip r:embed="rId2"/>
                    <a:stretch>
                      <a:fillRect/>
                    </a:stretch>
                  </pic:blipFill>
                  <pic:spPr bwMode="auto">
                    <a:xfrm>
                      <a:off x="0" y="0"/>
                      <a:ext cx="949960" cy="1151255"/>
                    </a:xfrm>
                    <a:prstGeom prst="rect">
                      <a:avLst/>
                    </a:prstGeom>
                  </pic:spPr>
                </pic:pic>
              </a:graphicData>
            </a:graphic>
          </wp:anchor>
        </w:drawing>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jc w:val="both"/>
        <w:rPr>
          <w:rFonts w:ascii="Arial" w:hAnsi="Arial" w:cs="Arial"/>
        </w:rPr>
      </w:pPr>
      <w:r>
        <w:rPr>
          <w:rFonts w:cs="Arial" w:ascii="Arial" w:hAnsi="Arial"/>
        </w:rPr>
      </w:r>
    </w:p>
    <w:p>
      <w:pPr>
        <w:pStyle w:val="Heading6"/>
        <w:numPr>
          <w:ilvl w:val="0"/>
          <w:numId w:val="0"/>
        </w:numPr>
        <w:tabs>
          <w:tab w:val="clear" w:pos="720"/>
          <w:tab w:val="left" w:pos="360" w:leader="none"/>
          <w:tab w:val="left" w:pos="708" w:leader="none"/>
          <w:tab w:val="left" w:pos="2688" w:leader="none"/>
        </w:tabs>
        <w:ind w:hanging="0" w:left="0"/>
        <w:jc w:val="center"/>
        <w:rPr>
          <w:rFonts w:ascii="Arial" w:hAnsi="Arial" w:eastAsia="Arial" w:cs="Arial"/>
          <w:i w:val="false"/>
          <w:i w:val="false"/>
          <w:iCs/>
          <w:color w:val="auto"/>
        </w:rPr>
      </w:pPr>
      <w:r>
        <w:rPr>
          <w:rFonts w:eastAsia="Arial" w:cs="Arial" w:ascii="Arial" w:hAnsi="Arial"/>
          <w:i w:val="false"/>
          <w:iCs/>
          <w:color w:val="auto"/>
        </w:rPr>
        <w:t xml:space="preserve">ACTA de la Comisión de Carrera de Ingeniería Civil </w:t>
      </w:r>
    </w:p>
    <w:p>
      <w:pPr>
        <w:pStyle w:val="Normal"/>
        <w:tabs>
          <w:tab w:val="clear" w:pos="720"/>
          <w:tab w:val="left" w:pos="360" w:leader="none"/>
        </w:tabs>
        <w:jc w:val="center"/>
        <w:rPr>
          <w:rFonts w:ascii="Arial" w:hAnsi="Arial" w:eastAsia="Arial" w:cs="Arial"/>
        </w:rPr>
      </w:pPr>
      <w:r>
        <w:rPr>
          <w:rFonts w:eastAsia="Arial" w:cs="Arial" w:ascii="Arial" w:hAnsi="Arial"/>
        </w:rPr>
        <w:t>Sesión Nº 11 del día 03.07.2024 (Virtual)</w:t>
      </w:r>
    </w:p>
    <w:p>
      <w:pPr>
        <w:pStyle w:val="Header"/>
        <w:tabs>
          <w:tab w:val="left" w:pos="360" w:leader="none"/>
          <w:tab w:val="center" w:pos="4252" w:leader="none"/>
          <w:tab w:val="right" w:pos="8504" w:leader="none"/>
        </w:tabs>
        <w:jc w:val="center"/>
        <w:rPr>
          <w:rFonts w:ascii="Arial" w:hAnsi="Arial" w:cs="Arial"/>
          <w:b/>
        </w:rPr>
      </w:pPr>
      <w:r>
        <w:rPr>
          <w:rFonts w:cs="Arial" w:ascii="Arial" w:hAnsi="Arial"/>
          <w:b/>
        </w:rPr>
      </w:r>
    </w:p>
    <w:p>
      <w:pPr>
        <w:pStyle w:val="Header"/>
        <w:tabs>
          <w:tab w:val="left" w:pos="360" w:leader="none"/>
          <w:tab w:val="center" w:pos="4252" w:leader="none"/>
          <w:tab w:val="right" w:pos="8504" w:leader="none"/>
        </w:tabs>
        <w:jc w:val="center"/>
        <w:rPr>
          <w:rFonts w:ascii="Arial" w:hAnsi="Arial" w:cs="Arial"/>
          <w:b/>
        </w:rPr>
      </w:pPr>
      <w:r>
        <w:rPr>
          <w:rFonts w:cs="Arial" w:ascii="Arial" w:hAnsi="Arial"/>
          <w:b/>
        </w:rPr>
        <w:t>Docentes</w:t>
      </w:r>
    </w:p>
    <w:p>
      <w:pPr>
        <w:pStyle w:val="Header"/>
        <w:tabs>
          <w:tab w:val="left" w:pos="360" w:leader="none"/>
          <w:tab w:val="center" w:pos="4252" w:leader="none"/>
          <w:tab w:val="right" w:pos="8504" w:leader="none"/>
        </w:tabs>
        <w:jc w:val="center"/>
        <w:rPr>
          <w:rFonts w:ascii="Arial" w:hAnsi="Arial" w:cs="Arial"/>
          <w:bCs/>
        </w:rPr>
      </w:pPr>
      <w:r>
        <w:rPr>
          <w:rFonts w:cs="Arial" w:ascii="Arial" w:hAnsi="Arial"/>
          <w:bCs/>
        </w:rPr>
        <w:t>Alfredo Canelas</w:t>
      </w:r>
    </w:p>
    <w:p>
      <w:pPr>
        <w:pStyle w:val="Header"/>
        <w:tabs>
          <w:tab w:val="left" w:pos="360" w:leader="none"/>
          <w:tab w:val="center" w:pos="4252" w:leader="none"/>
          <w:tab w:val="right" w:pos="8504" w:leader="none"/>
        </w:tabs>
        <w:jc w:val="center"/>
        <w:rPr>
          <w:rFonts w:ascii="Arial" w:hAnsi="Arial" w:cs="Arial"/>
          <w:bCs/>
        </w:rPr>
      </w:pPr>
      <w:r>
        <w:rPr>
          <w:rFonts w:cs="Arial" w:ascii="Arial" w:hAnsi="Arial"/>
          <w:bCs/>
        </w:rPr>
        <w:t>Valentina Cornelius</w:t>
      </w:r>
    </w:p>
    <w:p>
      <w:pPr>
        <w:pStyle w:val="Header"/>
        <w:tabs>
          <w:tab w:val="left" w:pos="360" w:leader="none"/>
          <w:tab w:val="center" w:pos="4252" w:leader="none"/>
          <w:tab w:val="right" w:pos="8504" w:leader="none"/>
        </w:tabs>
        <w:jc w:val="center"/>
        <w:rPr>
          <w:rFonts w:ascii="Arial" w:hAnsi="Arial" w:cs="Arial"/>
          <w:b/>
          <w:bCs/>
        </w:rPr>
      </w:pPr>
      <w:r>
        <w:rPr>
          <w:rFonts w:cs="Arial" w:ascii="Arial" w:hAnsi="Arial"/>
          <w:b/>
          <w:bCs/>
        </w:rPr>
        <w:t>Egresados</w:t>
      </w:r>
    </w:p>
    <w:p>
      <w:pPr>
        <w:pStyle w:val="Header"/>
        <w:tabs>
          <w:tab w:val="left" w:pos="360" w:leader="none"/>
          <w:tab w:val="center" w:pos="4252" w:leader="none"/>
          <w:tab w:val="right" w:pos="8504" w:leader="none"/>
        </w:tabs>
        <w:jc w:val="center"/>
        <w:rPr>
          <w:rFonts w:ascii="Arial" w:hAnsi="Arial" w:cs="Arial"/>
          <w:bCs/>
        </w:rPr>
      </w:pPr>
      <w:r>
        <w:rPr>
          <w:rFonts w:cs="Arial" w:ascii="Arial" w:hAnsi="Arial"/>
          <w:bCs/>
        </w:rPr>
        <w:t>Alejandro Iriburo</w:t>
      </w:r>
    </w:p>
    <w:p>
      <w:pPr>
        <w:pStyle w:val="Header"/>
        <w:tabs>
          <w:tab w:val="left" w:pos="360" w:leader="none"/>
          <w:tab w:val="center" w:pos="4252" w:leader="none"/>
          <w:tab w:val="right" w:pos="8504" w:leader="none"/>
        </w:tabs>
        <w:jc w:val="center"/>
        <w:rPr>
          <w:rFonts w:ascii="Arial" w:hAnsi="Arial" w:cs="Arial"/>
          <w:b/>
        </w:rPr>
      </w:pPr>
      <w:r>
        <w:rPr>
          <w:rFonts w:cs="Arial" w:ascii="Arial" w:hAnsi="Arial"/>
          <w:b/>
        </w:rPr>
        <w:t>Estudiantes</w:t>
      </w:r>
    </w:p>
    <w:p>
      <w:pPr>
        <w:pStyle w:val="Header"/>
        <w:tabs>
          <w:tab w:val="left" w:pos="360" w:leader="none"/>
          <w:tab w:val="center" w:pos="4252" w:leader="none"/>
          <w:tab w:val="right" w:pos="8504" w:leader="none"/>
        </w:tabs>
        <w:jc w:val="center"/>
        <w:rPr>
          <w:rFonts w:ascii="Arial" w:hAnsi="Arial" w:cs="Arial"/>
          <w:b/>
        </w:rPr>
      </w:pPr>
      <w:r>
        <w:rPr>
          <w:rFonts w:cs="Arial" w:ascii="Arial" w:hAnsi="Arial"/>
          <w:b/>
        </w:rPr>
        <w:t>--------------------</w:t>
      </w:r>
    </w:p>
    <w:p>
      <w:pPr>
        <w:pStyle w:val="Header"/>
        <w:tabs>
          <w:tab w:val="left" w:pos="360" w:leader="none"/>
          <w:tab w:val="center" w:pos="4252" w:leader="none"/>
          <w:tab w:val="right" w:pos="8504" w:leader="none"/>
        </w:tabs>
        <w:jc w:val="center"/>
        <w:rPr>
          <w:rFonts w:ascii="Arial" w:hAnsi="Arial" w:cs="Arial"/>
          <w:b/>
          <w:bCs/>
          <w:lang w:val="es-ES_tradnl"/>
        </w:rPr>
      </w:pPr>
      <w:r>
        <w:rPr>
          <w:rFonts w:cs="Arial" w:ascii="Arial" w:hAnsi="Arial"/>
          <w:b/>
        </w:rPr>
        <w:t>D</w:t>
      </w:r>
      <w:r>
        <w:rPr>
          <w:rFonts w:cs="Arial" w:ascii="Arial" w:hAnsi="Arial"/>
          <w:b/>
          <w:bCs/>
          <w:lang w:val="es-ES_tradnl"/>
        </w:rPr>
        <w:t>irector de Carrera</w:t>
      </w:r>
    </w:p>
    <w:p>
      <w:pPr>
        <w:pStyle w:val="Heading6"/>
        <w:numPr>
          <w:ilvl w:val="0"/>
          <w:numId w:val="0"/>
        </w:numPr>
        <w:tabs>
          <w:tab w:val="clear" w:pos="720"/>
          <w:tab w:val="left" w:pos="708" w:leader="none"/>
          <w:tab w:val="left" w:pos="2688" w:leader="none"/>
        </w:tabs>
        <w:ind w:hanging="0" w:left="0"/>
        <w:jc w:val="center"/>
        <w:rPr>
          <w:rFonts w:ascii="Arial" w:hAnsi="Arial" w:eastAsia="Arial" w:cs="Arial"/>
          <w:i w:val="false"/>
          <w:i w:val="false"/>
          <w:iCs/>
          <w:color w:val="auto"/>
          <w:szCs w:val="24"/>
        </w:rPr>
      </w:pPr>
      <w:r>
        <w:rPr>
          <w:rFonts w:eastAsia="Arial" w:cs="Arial" w:ascii="Arial" w:hAnsi="Arial"/>
          <w:b w:val="false"/>
          <w:bCs/>
          <w:i w:val="false"/>
          <w:iCs/>
          <w:color w:val="auto"/>
          <w:szCs w:val="24"/>
          <w:lang w:val="es-ES_tradnl"/>
        </w:rPr>
        <w:t>Sebastián Solari</w:t>
      </w:r>
    </w:p>
    <w:p>
      <w:pPr>
        <w:pStyle w:val="Header"/>
        <w:jc w:val="center"/>
        <w:rPr>
          <w:rFonts w:ascii="Arial" w:hAnsi="Arial" w:eastAsia="Arial" w:cs="Arial"/>
        </w:rPr>
      </w:pPr>
      <w:r>
        <w:rPr>
          <w:rFonts w:eastAsia="Arial" w:cs="Arial" w:ascii="Arial" w:hAnsi="Arial"/>
        </w:rPr>
      </w:r>
    </w:p>
    <w:p>
      <w:pPr>
        <w:pStyle w:val="Normal"/>
        <w:rPr>
          <w:rFonts w:ascii="Arial" w:hAnsi="Arial" w:cs="Arial"/>
          <w:shd w:fill="FFFFFF" w:val="clear"/>
        </w:rPr>
      </w:pPr>
      <w:r>
        <w:rPr>
          <w:rFonts w:cs="Arial" w:ascii="Arial" w:hAnsi="Arial"/>
          <w:shd w:fill="FFFFFF" w:val="clear"/>
        </w:rPr>
        <w:t>1 - Aprobación Acta: Nº10 del 29.05.2024</w:t>
      </w:r>
      <w:r>
        <w:rPr>
          <w:rFonts w:cs="Arial" w:ascii="Arial" w:hAnsi="Arial"/>
          <w:sz w:val="20"/>
          <w:szCs w:val="20"/>
          <w:shd w:fill="FFFFFF" w:val="clear"/>
        </w:rPr>
        <w:t xml:space="preserve"> </w:t>
      </w:r>
    </w:p>
    <w:p>
      <w:pPr>
        <w:pStyle w:val="Normal"/>
        <w:rPr>
          <w:rFonts w:ascii="Arial" w:hAnsi="Arial" w:cs="Arial"/>
          <w:shd w:fill="FFFFFF" w:val="clear"/>
        </w:rPr>
      </w:pPr>
      <w:r>
        <w:rPr>
          <w:rFonts w:cs="Arial" w:ascii="Arial" w:hAnsi="Arial"/>
          <w:shd w:fill="FFFFFF" w:val="clear"/>
        </w:rPr>
        <w:t xml:space="preserve">      </w:t>
      </w:r>
      <w:r>
        <w:rPr>
          <w:rFonts w:cs="Arial" w:ascii="Arial" w:hAnsi="Arial"/>
          <w:sz w:val="20"/>
          <w:szCs w:val="20"/>
          <w:shd w:fill="FFFFFF" w:val="clear"/>
        </w:rPr>
        <w:t>Se aprueba el Acta N.º 10 del 29.05.24</w:t>
      </w:r>
    </w:p>
    <w:p>
      <w:pPr>
        <w:pStyle w:val="Normal"/>
        <w:rPr>
          <w:rFonts w:ascii="Arial" w:hAnsi="Arial" w:cs="Arial"/>
          <w:shd w:fill="FFFFFF" w:val="clear"/>
        </w:rPr>
      </w:pPr>
      <w:r>
        <w:rPr>
          <w:rFonts w:cs="Arial" w:ascii="Arial" w:hAnsi="Arial"/>
          <w:shd w:fill="FFFFFF" w:val="clear"/>
        </w:rPr>
        <w:t xml:space="preserve"> </w:t>
      </w:r>
    </w:p>
    <w:p>
      <w:pPr>
        <w:pStyle w:val="Normal"/>
        <w:ind w:hanging="340" w:left="340"/>
        <w:rPr>
          <w:rFonts w:ascii="Arial" w:hAnsi="Arial" w:cs="Arial"/>
          <w:shd w:fill="FFFFFF" w:val="clear"/>
        </w:rPr>
      </w:pPr>
      <w:r>
        <w:rPr>
          <w:rFonts w:cs="Arial" w:ascii="Arial" w:hAnsi="Arial"/>
          <w:shd w:fill="FFFFFF" w:val="clear"/>
        </w:rPr>
        <w:t xml:space="preserve">2 – Exp. 061110-000035-24 - </w:t>
      </w:r>
      <w:r>
        <w:rPr>
          <w:rFonts w:cs="Arial" w:ascii="Arial" w:hAnsi="Arial"/>
          <w:b/>
          <w:bCs/>
          <w:color w:val="000000"/>
          <w:sz w:val="20"/>
          <w:szCs w:val="20"/>
          <w:shd w:fill="FFFFFF" w:val="clear"/>
        </w:rPr>
        <w:t xml:space="preserve">PROPUESTA DEL SR. DECANO SOBRE ESTUDIANTES EN CONDICIÓN DE ESTÍMULO PARA EL EGRESO </w:t>
      </w:r>
    </w:p>
    <w:p>
      <w:pPr>
        <w:pStyle w:val="Normal"/>
        <w:ind w:left="340"/>
        <w:rPr>
          <w:rFonts w:ascii="Arial" w:hAnsi="Arial" w:cs="Arial"/>
          <w:shd w:fill="FFFFFF" w:val="clear"/>
        </w:rPr>
      </w:pPr>
      <w:r>
        <w:rPr>
          <w:rFonts w:cs="Arial" w:ascii="Arial" w:hAnsi="Arial"/>
          <w:color w:val="000000"/>
          <w:sz w:val="20"/>
          <w:szCs w:val="20"/>
          <w:shd w:fill="FFFFFF" w:val="clear"/>
        </w:rPr>
        <w:t>Respecto a la nota titulada “Estudiantes en condición de Estímulo para el Egreso. Planteo y definición de las condiciones”.</w:t>
      </w:r>
    </w:p>
    <w:p>
      <w:pPr>
        <w:pStyle w:val="Normal"/>
        <w:ind w:hanging="340" w:left="340"/>
        <w:jc w:val="both"/>
        <w:rPr>
          <w:rFonts w:ascii="Arial" w:hAnsi="Arial"/>
          <w:sz w:val="20"/>
          <w:szCs w:val="20"/>
        </w:rPr>
      </w:pPr>
      <w:r>
        <w:rPr>
          <w:rFonts w:ascii="Arial" w:hAnsi="Arial"/>
          <w:sz w:val="20"/>
          <w:szCs w:val="20"/>
        </w:rPr>
        <w:t xml:space="preserve">    </w:t>
      </w:r>
      <w:r>
        <w:rPr>
          <w:rFonts w:ascii="Arial" w:hAnsi="Arial"/>
          <w:sz w:val="20"/>
          <w:szCs w:val="20"/>
        </w:rPr>
        <w:t>La CCIC considera pertinente que se tomen acciones tendientes a aumentar la tasa de egreso y disminuir los tiempos de tránsito en las distintas carreras de nuestra facultad, y entiende que para que estas acciones sean eficientes y efectivas es necesario que su planificación, ejecución y seguimiento se realice sobre la base de un diagnóstico certero de la situación de cada carrera, respaldado en el análisis de la información disponible en las bases de datos existentes relativas a la situación de los estudiantes.</w:t>
      </w:r>
    </w:p>
    <w:p>
      <w:pPr>
        <w:pStyle w:val="Normal"/>
        <w:ind w:left="340"/>
        <w:jc w:val="both"/>
        <w:rPr>
          <w:rFonts w:ascii="Arial" w:hAnsi="Arial"/>
          <w:sz w:val="20"/>
          <w:szCs w:val="20"/>
        </w:rPr>
      </w:pPr>
      <w:r>
        <w:rPr>
          <w:rFonts w:ascii="Arial" w:hAnsi="Arial"/>
          <w:sz w:val="20"/>
          <w:szCs w:val="20"/>
        </w:rPr>
        <w:t>Respecto a las causas del rezago, y haciendo foco en los estudiantes que ya están cursando el último año de la carrea, esta comisión comparte la opinión vertida en la nota en cuanto a que la inserción de los estudiantes en el mercado laboral de forma temprana impacta negativamente en la duración real de la carrera. Sin embargo, esta comisión no cuenta con una cuantificación de este fenómeno.</w:t>
      </w:r>
    </w:p>
    <w:p>
      <w:pPr>
        <w:pStyle w:val="Normal"/>
        <w:tabs>
          <w:tab w:val="clear" w:pos="720"/>
          <w:tab w:val="left" w:pos="0" w:leader="none"/>
        </w:tabs>
        <w:ind w:left="340"/>
        <w:jc w:val="both"/>
        <w:rPr>
          <w:rFonts w:ascii="Arial" w:hAnsi="Arial"/>
          <w:sz w:val="20"/>
          <w:szCs w:val="20"/>
        </w:rPr>
      </w:pPr>
      <w:r>
        <w:rPr>
          <w:rFonts w:ascii="Arial" w:hAnsi="Arial"/>
          <w:sz w:val="20"/>
          <w:szCs w:val="20"/>
        </w:rPr>
        <w:t>Respecto a la métrica utilizada en la nota para dimensionar la situación actual (número de estudiantes que han alcanzado 390 créditos y llevan 8 o más años en la carrera), consideramos que de por sí no permite diferenciar los estudiantes que están realmente “estancados” de los que están avanzando a ritmo lento debido a una baja dedicación horaria a los estudios, por lo que se sugiere tener en cuenta alguna otra variable que permita evaluar si efectivamente existe avance en la carrera y a qué ritmo (e.g. fecha de la última actividad).</w:t>
      </w:r>
    </w:p>
    <w:p>
      <w:pPr>
        <w:pStyle w:val="Normal"/>
        <w:ind w:left="340"/>
        <w:jc w:val="both"/>
        <w:rPr>
          <w:rFonts w:ascii="Arial" w:hAnsi="Arial"/>
          <w:sz w:val="20"/>
          <w:szCs w:val="20"/>
        </w:rPr>
      </w:pPr>
      <w:r>
        <w:rPr>
          <w:rFonts w:ascii="Arial" w:hAnsi="Arial"/>
          <w:sz w:val="20"/>
          <w:szCs w:val="20"/>
        </w:rPr>
        <w:t>La consideración anterior es igualmente válida para los umbrales que se establecieron para definir un “Estudiante en condición de Estímulo para el Egreso” (85% de avance y 150% de duración nominal). En este sentido consideramos que sería informativo disponer de un desglose más detallado del estado de situación de los estudiantes que entran en esta categoría (en caso de que este ya exista, solicitamos se comparta con las comisiones de carrera).</w:t>
      </w:r>
    </w:p>
    <w:p>
      <w:pPr>
        <w:pStyle w:val="Normal"/>
        <w:ind w:hanging="340" w:left="340"/>
        <w:jc w:val="both"/>
        <w:rPr>
          <w:rFonts w:ascii="Arial" w:hAnsi="Arial"/>
          <w:sz w:val="20"/>
          <w:szCs w:val="20"/>
        </w:rPr>
      </w:pPr>
      <w:r>
        <w:rPr>
          <w:rFonts w:ascii="Arial" w:hAnsi="Arial"/>
          <w:sz w:val="20"/>
          <w:szCs w:val="20"/>
        </w:rPr>
        <w:t xml:space="preserve">   </w:t>
      </w:r>
      <w:r>
        <w:rPr>
          <w:rFonts w:ascii="Arial" w:hAnsi="Arial"/>
          <w:sz w:val="20"/>
          <w:szCs w:val="20"/>
        </w:rPr>
        <w:t>En lo que respecta a las acciones propuestas en la nota, se plantean las siguientes  consideraciones.</w:t>
      </w:r>
    </w:p>
    <w:p>
      <w:pPr>
        <w:pStyle w:val="Normal"/>
        <w:ind w:left="340"/>
        <w:jc w:val="both"/>
        <w:rPr>
          <w:rFonts w:ascii="Arial" w:hAnsi="Arial"/>
          <w:sz w:val="20"/>
          <w:szCs w:val="20"/>
        </w:rPr>
      </w:pPr>
      <w:r>
        <w:rPr>
          <w:rFonts w:ascii="Arial" w:hAnsi="Arial"/>
          <w:sz w:val="20"/>
          <w:szCs w:val="20"/>
        </w:rPr>
        <w:t xml:space="preserve">En primer lugar, se señala que la comisión de carrera analiza todos los pedidos de excepción que realizan los estudiantes que han alcanzado, al momento de la solicitud, al menos un 80 % de avance en la carrera (360 créditos aprobados). El origen de este criterio es precisamente evitar retrasar el egreso. En los casos en que no es posible atender lo solicitado por motivos académicos, se suele asesorar personalmente al estudiante para buscar soluciones alternativas que eviten retrasar su egreso. Esto se alinea con lo que en la nota se define como </w:t>
      </w:r>
      <w:r>
        <w:rPr>
          <w:rFonts w:ascii="Arial" w:hAnsi="Arial"/>
          <w:i/>
          <w:iCs/>
          <w:sz w:val="20"/>
          <w:szCs w:val="20"/>
        </w:rPr>
        <w:t>acciones específicas o individuales</w:t>
      </w:r>
      <w:r>
        <w:rPr>
          <w:rFonts w:ascii="Arial" w:hAnsi="Arial"/>
          <w:sz w:val="20"/>
          <w:szCs w:val="20"/>
        </w:rPr>
        <w:t>.</w:t>
      </w:r>
    </w:p>
    <w:p>
      <w:pPr>
        <w:pStyle w:val="Normal"/>
        <w:ind w:left="340"/>
        <w:rPr>
          <w:rFonts w:ascii="Arial" w:hAnsi="Arial"/>
          <w:sz w:val="20"/>
          <w:szCs w:val="20"/>
        </w:rPr>
      </w:pPr>
      <w:r>
        <w:rPr>
          <w:rFonts w:cs="Arial" w:ascii="Arial" w:hAnsi="Arial"/>
          <w:color w:val="000000"/>
          <w:sz w:val="20"/>
          <w:szCs w:val="20"/>
          <w:shd w:fill="FFFFFF" w:val="clear"/>
        </w:rPr>
        <w:t xml:space="preserve">En lo que refiere a </w:t>
      </w:r>
      <w:r>
        <w:rPr>
          <w:rFonts w:cs="Arial" w:ascii="Arial" w:hAnsi="Arial"/>
          <w:i/>
          <w:iCs/>
          <w:color w:val="000000"/>
          <w:sz w:val="20"/>
          <w:szCs w:val="20"/>
          <w:shd w:fill="FFFFFF" w:val="clear"/>
        </w:rPr>
        <w:t>planes generales</w:t>
      </w:r>
      <w:r>
        <w:rPr>
          <w:rFonts w:cs="Arial" w:ascii="Arial" w:hAnsi="Arial"/>
          <w:color w:val="000000"/>
          <w:sz w:val="20"/>
          <w:szCs w:val="20"/>
          <w:shd w:fill="FFFFFF" w:val="clear"/>
        </w:rPr>
        <w:t xml:space="preserve">, la experiencia acumulada en la CCIC en el tratamiento de las solicitudes de excepción señaladas en el párrafo anterior no indica que haya un patrón en las solicitudes que amerite ser atendido con un plan general. De hecho, con el diagnóstico de la situación que se tiene en la actualidad, esta comisión entiende que los planes generales sugeridos no resultan pertinentes ni adecuados: a falta de información cuantitativa, la percepción que se tiene desde la comisión es que los estudiantes que alcanzan este nivel de avance en la carrera egresan, aunque transitando con cierta lentitud debido a la baja dedicación horaria a los estudios. En este sentido, se entiende que el primer paso antes de plantear </w:t>
      </w:r>
      <w:r>
        <w:rPr>
          <w:rFonts w:cs="Arial" w:ascii="Arial" w:hAnsi="Arial"/>
          <w:i/>
          <w:iCs/>
          <w:color w:val="000000"/>
          <w:sz w:val="20"/>
          <w:szCs w:val="20"/>
          <w:shd w:fill="FFFFFF" w:val="clear"/>
        </w:rPr>
        <w:t xml:space="preserve">planes generales </w:t>
      </w:r>
      <w:r>
        <w:rPr>
          <w:rFonts w:cs="Arial" w:ascii="Arial" w:hAnsi="Arial"/>
          <w:color w:val="000000"/>
          <w:sz w:val="20"/>
          <w:szCs w:val="20"/>
          <w:shd w:fill="FFFFFF" w:val="clear"/>
        </w:rPr>
        <w:t>sería recabar información que permita afinar el diagnóstico de la situación actual.</w:t>
      </w:r>
    </w:p>
    <w:p>
      <w:pPr>
        <w:pStyle w:val="Normal"/>
        <w:ind w:hanging="340" w:left="340"/>
        <w:rPr>
          <w:rFonts w:ascii="Arial" w:hAnsi="Arial" w:cs="Arial"/>
          <w:shd w:fill="FFFFFF" w:val="clear"/>
        </w:rPr>
      </w:pPr>
      <w:r>
        <w:rPr>
          <w:rFonts w:cs="Arial" w:ascii="Arial" w:hAnsi="Arial"/>
          <w:shd w:fill="FFFFFF" w:val="clear"/>
        </w:rPr>
      </w:r>
    </w:p>
    <w:p>
      <w:pPr>
        <w:pStyle w:val="Normal"/>
        <w:ind w:hanging="340" w:left="340"/>
        <w:rPr>
          <w:rFonts w:ascii="Arial" w:hAnsi="Arial" w:cs="Arial"/>
          <w:sz w:val="20"/>
          <w:szCs w:val="20"/>
        </w:rPr>
      </w:pPr>
      <w:r>
        <w:rPr>
          <w:rFonts w:cs="Arial" w:ascii="Arial" w:hAnsi="Arial"/>
          <w:color w:val="000000"/>
          <w:shd w:fill="FFFFFF" w:val="clear"/>
        </w:rPr>
        <w:t>3 - Exp. 060130-000102-22 -</w:t>
      </w:r>
      <w:r>
        <w:rPr>
          <w:rFonts w:cs="Arial" w:ascii="Arial" w:hAnsi="Arial"/>
          <w:sz w:val="32"/>
          <w:szCs w:val="32"/>
        </w:rPr>
        <w:t xml:space="preserve"> </w:t>
      </w:r>
      <w:r>
        <w:rPr>
          <w:rFonts w:cs="Arial" w:ascii="Arial" w:hAnsi="Arial"/>
          <w:sz w:val="20"/>
          <w:szCs w:val="20"/>
        </w:rPr>
        <w:t xml:space="preserve">Actualización del programa "Laboratorio de Mecánica de Suelos" </w:t>
      </w:r>
    </w:p>
    <w:p>
      <w:pPr>
        <w:pStyle w:val="Normal"/>
        <w:ind w:hanging="340" w:left="340"/>
        <w:rPr>
          <w:rFonts w:ascii="Arial" w:hAnsi="Arial" w:cs="Arial"/>
          <w:sz w:val="20"/>
          <w:szCs w:val="20"/>
        </w:rPr>
      </w:pPr>
      <w:r>
        <w:rPr>
          <w:rFonts w:cs="Arial" w:ascii="Arial" w:hAnsi="Arial"/>
          <w:sz w:val="20"/>
          <w:szCs w:val="20"/>
        </w:rPr>
        <w:t xml:space="preserve">       </w:t>
      </w:r>
      <w:r>
        <w:rPr>
          <w:rFonts w:eastAsia="Arial" w:cs="Arial" w:ascii="Arial" w:hAnsi="Arial"/>
          <w:sz w:val="20"/>
          <w:szCs w:val="20"/>
        </w:rPr>
        <w:t xml:space="preserve">La Comisión de Carrera de Ingeniería Civil sugiere la aprobación de la actualización del programa de la </w:t>
      </w:r>
      <w:r>
        <w:rPr>
          <w:rFonts w:eastAsia="Arial" w:cs="Arial" w:ascii="Arial" w:hAnsi="Arial"/>
          <w:b/>
          <w:bCs/>
          <w:sz w:val="20"/>
          <w:szCs w:val="20"/>
        </w:rPr>
        <w:t>UC “Laboratorio de Mecánica de Suelos”.</w:t>
      </w:r>
      <w:r>
        <w:rPr>
          <w:rFonts w:eastAsia="Arial" w:cs="Arial" w:ascii="Arial" w:hAnsi="Arial"/>
          <w:sz w:val="20"/>
          <w:szCs w:val="20"/>
        </w:rPr>
        <w:t xml:space="preserve"> Se adjunta el Anexo B para la Carrera de Ingeniería Civil con la siguiente información</w:t>
      </w:r>
    </w:p>
    <w:p>
      <w:pPr>
        <w:pStyle w:val="Normal"/>
        <w:jc w:val="both"/>
        <w:rPr>
          <w:rFonts w:ascii="Arial" w:hAnsi="Arial" w:eastAsia="Arial" w:cs="Arial"/>
        </w:rPr>
      </w:pPr>
      <w:r>
        <w:rPr>
          <w:rFonts w:eastAsia="Arial" w:cs="Arial" w:ascii="Arial" w:hAnsi="Arial"/>
        </w:rPr>
        <w:t xml:space="preserve">   </w:t>
      </w:r>
    </w:p>
    <w:p>
      <w:pPr>
        <w:pStyle w:val="Normal"/>
        <w:ind w:hanging="397" w:left="397"/>
        <w:jc w:val="both"/>
        <w:rPr>
          <w:rFonts w:ascii="Arial" w:hAnsi="Arial" w:eastAsia="Arial" w:cs="Arial"/>
          <w:b/>
          <w:bCs/>
        </w:rPr>
      </w:pPr>
      <w:r>
        <w:rPr>
          <w:rFonts w:eastAsia="Arial" w:cs="Arial" w:ascii="Arial" w:hAnsi="Arial"/>
          <w:b/>
          <w:bCs/>
        </w:rPr>
        <w:t xml:space="preserve">        </w:t>
      </w:r>
      <w:r>
        <w:rPr>
          <w:rFonts w:eastAsia="Arial" w:cs="Arial" w:ascii="Arial" w:hAnsi="Arial"/>
          <w:b/>
          <w:bCs/>
          <w:sz w:val="20"/>
          <w:szCs w:val="20"/>
        </w:rPr>
        <w:t>B1)</w:t>
      </w:r>
      <w:r>
        <w:rPr>
          <w:rFonts w:eastAsia="Arial" w:cs="Arial" w:ascii="Arial" w:hAnsi="Arial"/>
          <w:b/>
          <w:bCs/>
        </w:rPr>
        <w:t xml:space="preserve"> </w:t>
      </w:r>
      <w:r>
        <w:rPr>
          <w:rFonts w:eastAsia="Arial" w:cs="Arial" w:ascii="Arial" w:hAnsi="Arial"/>
          <w:sz w:val="20"/>
          <w:szCs w:val="20"/>
        </w:rPr>
        <w:t xml:space="preserve">Área de Formación: </w:t>
      </w:r>
    </w:p>
    <w:p>
      <w:pPr>
        <w:pStyle w:val="Normal"/>
        <w:ind w:hanging="397" w:left="397"/>
        <w:jc w:val="both"/>
        <w:rPr>
          <w:rFonts w:ascii="Arial" w:hAnsi="Arial" w:eastAsia="Arial" w:cs="Arial"/>
          <w:b/>
          <w:bCs/>
        </w:rPr>
      </w:pPr>
      <w:r>
        <w:rPr>
          <w:rFonts w:eastAsia="Arial" w:cs="Arial" w:ascii="Arial" w:hAnsi="Arial"/>
          <w:sz w:val="20"/>
          <w:szCs w:val="20"/>
        </w:rPr>
        <w:t xml:space="preserve">                </w:t>
      </w:r>
      <w:r>
        <w:rPr>
          <w:rFonts w:eastAsia="Arial" w:cs="Arial" w:ascii="Arial" w:hAnsi="Arial"/>
          <w:sz w:val="20"/>
          <w:szCs w:val="20"/>
        </w:rPr>
        <w:t>Geotécnica</w:t>
      </w:r>
    </w:p>
    <w:p>
      <w:pPr>
        <w:pStyle w:val="Normal"/>
        <w:jc w:val="both"/>
        <w:rPr>
          <w:sz w:val="20"/>
          <w:szCs w:val="20"/>
        </w:rPr>
      </w:pPr>
      <w:r>
        <w:rPr>
          <w:rFonts w:eastAsia="Arial" w:cs="Arial" w:ascii="Arial" w:hAnsi="Arial"/>
          <w:sz w:val="20"/>
          <w:szCs w:val="20"/>
        </w:rPr>
        <w:t xml:space="preserve">   </w:t>
      </w:r>
      <w:r>
        <w:rPr>
          <w:rFonts w:eastAsia="Arial" w:cs="Arial" w:ascii="Arial" w:hAnsi="Arial"/>
          <w:b/>
          <w:bCs/>
          <w:sz w:val="20"/>
          <w:szCs w:val="20"/>
        </w:rPr>
        <w:t xml:space="preserve">       </w:t>
      </w:r>
      <w:r>
        <w:rPr>
          <w:rFonts w:eastAsia="Arial" w:cs="Arial" w:ascii="Arial" w:hAnsi="Arial"/>
          <w:b/>
          <w:bCs/>
          <w:sz w:val="20"/>
          <w:szCs w:val="20"/>
        </w:rPr>
        <w:t>B2) Unidades Curriculares Previas</w:t>
      </w:r>
    </w:p>
    <w:p>
      <w:pPr>
        <w:pStyle w:val="Normal"/>
        <w:ind w:hanging="454" w:left="454"/>
        <w:jc w:val="both"/>
        <w:rPr>
          <w:sz w:val="20"/>
          <w:szCs w:val="20"/>
        </w:rPr>
      </w:pPr>
      <w:r>
        <w:rPr>
          <w:rFonts w:eastAsia="Arial" w:cs="Arial" w:ascii="Arial" w:hAnsi="Arial"/>
          <w:sz w:val="20"/>
          <w:szCs w:val="20"/>
        </w:rPr>
        <w:t xml:space="preserve">                  </w:t>
      </w:r>
      <w:r>
        <w:rPr>
          <w:rFonts w:eastAsia="Arial" w:cs="Arial" w:ascii="Arial" w:hAnsi="Arial"/>
          <w:sz w:val="20"/>
          <w:szCs w:val="20"/>
        </w:rPr>
        <w:t>Introducción a la Mecánica de Suelos</w:t>
      </w:r>
    </w:p>
    <w:p>
      <w:pPr>
        <w:pStyle w:val="Normal"/>
        <w:ind w:hanging="57" w:left="57"/>
        <w:jc w:val="both"/>
        <w:rPr>
          <w:sz w:val="20"/>
          <w:szCs w:val="20"/>
        </w:rPr>
      </w:pPr>
      <w:r>
        <w:rPr>
          <w:rFonts w:eastAsia="Arial" w:cs="Arial" w:ascii="Arial" w:hAnsi="Arial"/>
          <w:sz w:val="20"/>
          <w:szCs w:val="20"/>
        </w:rPr>
        <w:t xml:space="preserve">                  </w:t>
      </w:r>
      <w:r>
        <w:rPr>
          <w:rFonts w:eastAsia="Arial" w:cs="Arial" w:ascii="Arial" w:hAnsi="Arial"/>
          <w:sz w:val="20"/>
          <w:szCs w:val="20"/>
        </w:rPr>
        <w:t>Examen de Elasticiad</w:t>
      </w:r>
    </w:p>
    <w:p>
      <w:pPr>
        <w:pStyle w:val="Normal"/>
        <w:ind w:hanging="57" w:left="57"/>
        <w:jc w:val="both"/>
        <w:rPr>
          <w:sz w:val="20"/>
          <w:szCs w:val="20"/>
        </w:rPr>
      </w:pPr>
      <w:r>
        <w:rPr>
          <w:rFonts w:eastAsia="Arial" w:cs="Arial" w:ascii="Arial" w:hAnsi="Arial"/>
          <w:sz w:val="20"/>
          <w:szCs w:val="20"/>
        </w:rPr>
        <w:t xml:space="preserve">                  </w:t>
      </w:r>
      <w:r>
        <w:rPr>
          <w:rFonts w:eastAsia="Arial" w:cs="Arial" w:ascii="Arial" w:hAnsi="Arial"/>
          <w:sz w:val="20"/>
          <w:szCs w:val="20"/>
        </w:rPr>
        <w:t>Examen de Resistencia de Materiales 1</w:t>
      </w:r>
    </w:p>
    <w:p>
      <w:pPr>
        <w:pStyle w:val="Normal"/>
        <w:ind w:hanging="57" w:left="57"/>
        <w:jc w:val="both"/>
        <w:rPr>
          <w:sz w:val="20"/>
          <w:szCs w:val="20"/>
        </w:rPr>
      </w:pPr>
      <w:r>
        <w:rPr>
          <w:rFonts w:eastAsia="Arial" w:cs="Arial" w:ascii="Arial" w:hAnsi="Arial"/>
          <w:sz w:val="20"/>
          <w:szCs w:val="20"/>
        </w:rPr>
        <w:t xml:space="preserve">                  </w:t>
      </w:r>
      <w:r>
        <w:rPr>
          <w:rFonts w:eastAsia="Arial" w:cs="Arial" w:ascii="Arial" w:hAnsi="Arial"/>
          <w:sz w:val="20"/>
          <w:szCs w:val="20"/>
        </w:rPr>
        <w:t>Examen de Física 2</w:t>
      </w:r>
    </w:p>
    <w:p>
      <w:pPr>
        <w:pStyle w:val="Normal"/>
        <w:ind w:hanging="57" w:left="57"/>
        <w:jc w:val="both"/>
        <w:rPr>
          <w:sz w:val="20"/>
          <w:szCs w:val="20"/>
        </w:rPr>
      </w:pPr>
      <w:r>
        <w:rPr>
          <w:rFonts w:eastAsia="Arial" w:cs="Arial" w:ascii="Arial" w:hAnsi="Arial"/>
          <w:sz w:val="20"/>
          <w:szCs w:val="20"/>
        </w:rPr>
        <w:t xml:space="preserve">                  </w:t>
      </w:r>
      <w:r>
        <w:rPr>
          <w:rFonts w:eastAsia="Arial" w:cs="Arial" w:ascii="Arial" w:hAnsi="Arial"/>
          <w:sz w:val="20"/>
          <w:szCs w:val="20"/>
        </w:rPr>
        <w:t>Examen de Materiales y Ensayos</w:t>
      </w:r>
    </w:p>
    <w:p>
      <w:pPr>
        <w:pStyle w:val="Normal"/>
        <w:ind w:hanging="57" w:left="57"/>
        <w:jc w:val="both"/>
        <w:rPr>
          <w:sz w:val="20"/>
          <w:szCs w:val="20"/>
        </w:rPr>
      </w:pPr>
      <w:r>
        <w:rPr>
          <w:sz w:val="20"/>
          <w:szCs w:val="20"/>
        </w:rPr>
      </w:r>
    </w:p>
    <w:p>
      <w:pPr>
        <w:pStyle w:val="Normal"/>
        <w:ind w:hanging="454" w:left="454"/>
        <w:jc w:val="both"/>
        <w:rPr>
          <w:sz w:val="20"/>
          <w:szCs w:val="20"/>
        </w:rPr>
      </w:pPr>
      <w:r>
        <w:rPr>
          <w:rFonts w:cs="Arial" w:ascii="Arial" w:hAnsi="Arial"/>
          <w:shd w:fill="FFFFFF" w:val="clear"/>
        </w:rPr>
        <w:t xml:space="preserve">4- </w:t>
      </w:r>
      <w:r>
        <w:rPr>
          <w:rFonts w:cs="Arial" w:ascii="Arial" w:hAnsi="Arial"/>
          <w:bCs/>
        </w:rPr>
        <w:t>Exp. 061130-000034-24</w:t>
      </w:r>
      <w:r>
        <w:rPr>
          <w:rFonts w:cs="Arial" w:ascii="Arial" w:hAnsi="Arial"/>
          <w:bCs/>
          <w:sz w:val="32"/>
          <w:szCs w:val="32"/>
        </w:rPr>
        <w:t xml:space="preserve"> </w:t>
      </w:r>
      <w:r>
        <w:rPr>
          <w:rFonts w:cs="Arial" w:ascii="Arial" w:hAnsi="Arial"/>
          <w:bCs/>
          <w:sz w:val="20"/>
          <w:szCs w:val="20"/>
        </w:rPr>
        <w:t>- Actualización del programa de curso "Geología de Ingeniería”</w:t>
      </w:r>
      <w:r>
        <w:rPr>
          <w:rFonts w:cs="Arial" w:ascii="Arial" w:hAnsi="Arial"/>
          <w:bCs/>
          <w:sz w:val="20"/>
          <w:szCs w:val="20"/>
          <w:shd w:fill="FFFFFF" w:val="clear"/>
        </w:rPr>
        <w:br/>
      </w:r>
      <w:r>
        <w:rPr>
          <w:rFonts w:eastAsia="Arial" w:cs="Arial" w:ascii="Arial" w:hAnsi="Arial"/>
          <w:bCs/>
          <w:sz w:val="20"/>
          <w:szCs w:val="20"/>
          <w:shd w:fill="FFFFFF" w:val="clear"/>
        </w:rPr>
        <w:t xml:space="preserve">La Comisión de Carrera de Ingeniería Civil sugiere la aprobación de la actualización del programa de la </w:t>
      </w:r>
      <w:r>
        <w:rPr>
          <w:rFonts w:eastAsia="Arial" w:cs="Arial" w:ascii="Arial" w:hAnsi="Arial"/>
          <w:b/>
          <w:bCs/>
          <w:sz w:val="20"/>
          <w:szCs w:val="20"/>
          <w:shd w:fill="FFFFFF" w:val="clear"/>
        </w:rPr>
        <w:t xml:space="preserve">UC </w:t>
      </w:r>
      <w:r>
        <w:rPr>
          <w:rFonts w:eastAsia="Arial" w:cs="Arial" w:ascii="Arial" w:hAnsi="Arial"/>
          <w:b/>
          <w:bCs/>
          <w:color w:val="000000"/>
          <w:sz w:val="20"/>
          <w:szCs w:val="20"/>
          <w:shd w:fill="FFFFFF" w:val="clear"/>
        </w:rPr>
        <w:t xml:space="preserve">GEOLOGÍA DE INGENIERÍA - </w:t>
      </w:r>
      <w:r>
        <w:rPr>
          <w:rFonts w:eastAsia="Arial" w:cs="Arial" w:ascii="Arial" w:hAnsi="Arial"/>
          <w:color w:val="000000"/>
          <w:sz w:val="20"/>
          <w:szCs w:val="20"/>
          <w:shd w:fill="FFFFFF" w:val="clear"/>
        </w:rPr>
        <w:t>Se adjunta el Anexo B para la Carrera de Ingeniería Civil.</w:t>
      </w:r>
    </w:p>
    <w:p>
      <w:pPr>
        <w:pStyle w:val="Normal"/>
        <w:jc w:val="both"/>
        <w:rPr>
          <w:rFonts w:ascii="Arial" w:hAnsi="Arial"/>
          <w:b/>
          <w:bCs/>
        </w:rPr>
      </w:pPr>
      <w:r>
        <w:rPr>
          <w:rFonts w:eastAsia="Arial" w:cs="Arial" w:ascii="Arial" w:hAnsi="Arial"/>
          <w:b/>
          <w:bCs/>
        </w:rPr>
        <w:t xml:space="preserve">   </w:t>
      </w:r>
    </w:p>
    <w:p>
      <w:pPr>
        <w:pStyle w:val="Normal"/>
        <w:tabs>
          <w:tab w:val="clear" w:pos="720"/>
          <w:tab w:val="left" w:pos="0" w:leader="none"/>
        </w:tabs>
        <w:ind w:hanging="510" w:left="510"/>
        <w:jc w:val="both"/>
        <w:rPr>
          <w:rFonts w:ascii="Arial" w:hAnsi="Arial" w:eastAsia="Arial" w:cs="Arial"/>
          <w:b/>
          <w:bCs/>
        </w:rPr>
      </w:pPr>
      <w:r>
        <w:rPr>
          <w:rFonts w:eastAsia="Arial" w:cs="Arial" w:ascii="Arial" w:hAnsi="Arial"/>
          <w:b/>
          <w:bCs/>
        </w:rPr>
        <w:t xml:space="preserve">         </w:t>
      </w:r>
      <w:r>
        <w:rPr>
          <w:rFonts w:eastAsia="Arial" w:cs="Arial" w:ascii="Arial" w:hAnsi="Arial"/>
          <w:b/>
          <w:bCs/>
          <w:sz w:val="20"/>
          <w:szCs w:val="20"/>
        </w:rPr>
        <w:t>Anexo B para la Carrera de Ing. Civil</w:t>
      </w:r>
    </w:p>
    <w:p>
      <w:pPr>
        <w:pStyle w:val="Normal"/>
        <w:jc w:val="both"/>
        <w:rPr>
          <w:sz w:val="20"/>
          <w:szCs w:val="20"/>
        </w:rPr>
      </w:pPr>
      <w:r>
        <w:rPr>
          <w:rFonts w:eastAsia="Arial" w:cs="Arial" w:ascii="Arial" w:hAnsi="Arial"/>
          <w:b/>
          <w:bCs/>
          <w:sz w:val="20"/>
          <w:szCs w:val="20"/>
        </w:rPr>
        <w:t xml:space="preserve">           </w:t>
      </w:r>
      <w:r>
        <w:rPr>
          <w:rFonts w:eastAsia="Arial" w:cs="Arial" w:ascii="Arial" w:hAnsi="Arial"/>
          <w:b/>
          <w:bCs/>
          <w:sz w:val="20"/>
          <w:szCs w:val="20"/>
        </w:rPr>
        <w:t xml:space="preserve">B1) Área de Formación:  </w:t>
      </w:r>
      <w:r>
        <w:rPr>
          <w:rFonts w:eastAsia="Arial" w:cs="Arial" w:ascii="Arial" w:hAnsi="Arial"/>
          <w:sz w:val="20"/>
          <w:szCs w:val="20"/>
        </w:rPr>
        <w:t>Geotécnica</w:t>
      </w:r>
    </w:p>
    <w:p>
      <w:pPr>
        <w:pStyle w:val="Normal"/>
        <w:jc w:val="both"/>
        <w:rPr>
          <w:rFonts w:ascii="Arial" w:hAnsi="Arial" w:eastAsia="Arial" w:cs="Arial"/>
        </w:rPr>
      </w:pPr>
      <w:r>
        <w:rPr>
          <w:rFonts w:eastAsia="Arial" w:cs="Arial" w:ascii="Arial" w:hAnsi="Arial"/>
        </w:rPr>
        <w:t xml:space="preserve">        </w:t>
      </w:r>
      <w:r>
        <w:rPr>
          <w:rFonts w:eastAsia="Arial" w:cs="Arial" w:ascii="Arial" w:hAnsi="Arial"/>
          <w:sz w:val="20"/>
          <w:szCs w:val="20"/>
        </w:rPr>
        <w:t xml:space="preserve"> </w:t>
      </w:r>
      <w:r>
        <w:rPr>
          <w:rFonts w:eastAsia="Arial" w:cs="Arial" w:ascii="Arial" w:hAnsi="Arial"/>
          <w:b/>
          <w:bCs/>
          <w:sz w:val="20"/>
          <w:szCs w:val="20"/>
        </w:rPr>
        <w:t>B2) Unidades Curriculares Previas</w:t>
      </w:r>
    </w:p>
    <w:p>
      <w:pPr>
        <w:pStyle w:val="Normal"/>
        <w:ind w:left="420"/>
        <w:jc w:val="both"/>
        <w:rPr>
          <w:sz w:val="20"/>
          <w:szCs w:val="20"/>
        </w:rPr>
      </w:pPr>
      <w:r>
        <w:rPr>
          <w:rFonts w:eastAsia="Arial" w:cs="Arial" w:ascii="Arial" w:hAnsi="Arial"/>
          <w:sz w:val="20"/>
          <w:szCs w:val="20"/>
        </w:rPr>
        <w:t xml:space="preserve">   </w:t>
      </w:r>
      <w:r>
        <w:rPr>
          <w:rFonts w:eastAsia="Arial" w:cs="Arial" w:ascii="Arial" w:hAnsi="Arial"/>
          <w:sz w:val="20"/>
          <w:szCs w:val="20"/>
        </w:rPr>
        <w:t xml:space="preserve">Curso: </w:t>
      </w:r>
    </w:p>
    <w:p>
      <w:pPr>
        <w:pStyle w:val="Normal"/>
        <w:ind w:left="420"/>
        <w:jc w:val="both"/>
        <w:rPr>
          <w:sz w:val="20"/>
          <w:szCs w:val="20"/>
        </w:rPr>
      </w:pPr>
      <w:r>
        <w:rPr>
          <w:rFonts w:eastAsia="Arial" w:cs="Arial" w:ascii="Arial" w:hAnsi="Arial"/>
          <w:sz w:val="20"/>
          <w:szCs w:val="20"/>
        </w:rPr>
        <w:t xml:space="preserve">            </w:t>
      </w:r>
      <w:r>
        <w:rPr>
          <w:rFonts w:eastAsia="Arial" w:cs="Arial" w:ascii="Arial" w:hAnsi="Arial"/>
          <w:sz w:val="20"/>
          <w:szCs w:val="20"/>
        </w:rPr>
        <w:t>125 créditos aprobados en el Plan de Carrera</w:t>
      </w:r>
    </w:p>
    <w:p>
      <w:pPr>
        <w:pStyle w:val="Normal"/>
        <w:ind w:left="420"/>
        <w:jc w:val="both"/>
        <w:rPr>
          <w:sz w:val="20"/>
          <w:szCs w:val="20"/>
        </w:rPr>
      </w:pPr>
      <w:r>
        <w:rPr>
          <w:rFonts w:eastAsia="Arial" w:cs="Arial" w:ascii="Arial" w:hAnsi="Arial"/>
          <w:sz w:val="20"/>
          <w:szCs w:val="20"/>
        </w:rPr>
        <w:t xml:space="preserve">            </w:t>
      </w:r>
      <w:r>
        <w:rPr>
          <w:rFonts w:eastAsia="Arial" w:cs="Arial" w:ascii="Arial" w:hAnsi="Arial"/>
          <w:sz w:val="20"/>
          <w:szCs w:val="20"/>
        </w:rPr>
        <w:t>Examen aprobado de Física 1</w:t>
      </w:r>
    </w:p>
    <w:p>
      <w:pPr>
        <w:pStyle w:val="Normal"/>
        <w:ind w:hanging="1247" w:left="1247"/>
        <w:jc w:val="both"/>
        <w:rPr>
          <w:sz w:val="20"/>
          <w:szCs w:val="20"/>
        </w:rPr>
      </w:pPr>
      <w:r>
        <w:rPr>
          <w:rFonts w:eastAsia="Arial" w:cs="Arial" w:ascii="Arial" w:hAnsi="Arial"/>
          <w:sz w:val="20"/>
          <w:szCs w:val="20"/>
        </w:rPr>
        <w:t xml:space="preserve">                  </w:t>
      </w:r>
      <w:r>
        <w:rPr>
          <w:rFonts w:eastAsia="Arial" w:cs="Arial" w:ascii="Arial" w:hAnsi="Arial"/>
          <w:sz w:val="20"/>
          <w:szCs w:val="20"/>
        </w:rPr>
        <w:t>Curso aprobado de Principios de Química General</w:t>
      </w:r>
    </w:p>
    <w:p>
      <w:pPr>
        <w:pStyle w:val="Normal"/>
        <w:ind w:hanging="567" w:left="567"/>
        <w:jc w:val="both"/>
        <w:rPr/>
      </w:pPr>
      <w:r>
        <w:rPr/>
        <w:t xml:space="preserve">          </w:t>
      </w:r>
      <w:r>
        <w:rPr>
          <w:rFonts w:eastAsia="Arial" w:cs="Arial" w:ascii="Arial" w:hAnsi="Arial"/>
          <w:sz w:val="20"/>
          <w:szCs w:val="20"/>
        </w:rPr>
        <w:t xml:space="preserve">Examen:  </w:t>
      </w:r>
    </w:p>
    <w:p>
      <w:pPr>
        <w:pStyle w:val="Normal"/>
        <w:ind w:hanging="340" w:left="340"/>
        <w:rPr>
          <w:rFonts w:ascii="Arial" w:hAnsi="Arial" w:cs="Arial"/>
          <w:sz w:val="20"/>
          <w:szCs w:val="20"/>
          <w:shd w:fill="FFFFFF" w:val="clear"/>
        </w:rPr>
      </w:pPr>
      <w:r>
        <w:rPr>
          <w:rFonts w:eastAsia="Arial" w:cs="Arial" w:ascii="Arial" w:hAnsi="Arial"/>
          <w:bCs/>
          <w:sz w:val="20"/>
          <w:szCs w:val="20"/>
          <w:shd w:fill="FFFFFF" w:val="clear"/>
        </w:rPr>
        <w:t xml:space="preserve">           </w:t>
      </w:r>
      <w:r>
        <w:rPr>
          <w:rFonts w:eastAsia="Arial" w:cs="Arial" w:ascii="Arial" w:hAnsi="Arial"/>
          <w:bCs/>
          <w:sz w:val="20"/>
          <w:szCs w:val="20"/>
          <w:shd w:fill="FFFFFF" w:val="clear"/>
        </w:rPr>
        <w:t>Curso aprobado de Geología de Ingeniería</w:t>
      </w:r>
    </w:p>
    <w:p>
      <w:pPr>
        <w:pStyle w:val="Normal"/>
        <w:ind w:hanging="340" w:left="340"/>
        <w:rPr>
          <w:rFonts w:ascii="Arial" w:hAnsi="Arial" w:cs="Arial"/>
          <w:sz w:val="20"/>
          <w:szCs w:val="20"/>
          <w:shd w:fill="FFFFFF" w:val="clear"/>
        </w:rPr>
      </w:pPr>
      <w:r>
        <w:rPr>
          <w:rFonts w:cs="Arial" w:ascii="Arial" w:hAnsi="Arial"/>
          <w:sz w:val="20"/>
          <w:szCs w:val="20"/>
          <w:shd w:fill="FFFFFF" w:val="clear"/>
        </w:rPr>
      </w:r>
    </w:p>
    <w:p>
      <w:pPr>
        <w:pStyle w:val="Normal"/>
        <w:ind w:hanging="340" w:left="340"/>
        <w:rPr>
          <w:rFonts w:ascii="Arial" w:hAnsi="Arial" w:cs="Arial"/>
          <w:sz w:val="20"/>
          <w:szCs w:val="20"/>
          <w:shd w:fill="FFFFFF" w:val="clear"/>
        </w:rPr>
      </w:pPr>
      <w:r>
        <w:rPr>
          <w:rFonts w:cs="Arial" w:ascii="Arial" w:hAnsi="Arial"/>
          <w:sz w:val="20"/>
          <w:szCs w:val="20"/>
          <w:shd w:fill="FFFFFF" w:val="clear"/>
        </w:rPr>
      </w:r>
    </w:p>
    <w:p>
      <w:pPr>
        <w:pStyle w:val="Normal"/>
        <w:ind w:hanging="340" w:left="340"/>
        <w:rPr>
          <w:rFonts w:ascii="Arial" w:hAnsi="Arial" w:cs="Arial"/>
          <w:sz w:val="20"/>
          <w:szCs w:val="20"/>
          <w:shd w:fill="FFFFFF" w:val="clear"/>
        </w:rPr>
      </w:pPr>
      <w:r>
        <w:rPr>
          <w:rFonts w:cs="Arial" w:ascii="Arial" w:hAnsi="Arial"/>
          <w:sz w:val="20"/>
          <w:szCs w:val="20"/>
          <w:shd w:fill="FFFFFF" w:val="clear"/>
        </w:rPr>
      </w:r>
    </w:p>
    <w:p>
      <w:pPr>
        <w:pStyle w:val="Normal"/>
        <w:ind w:hanging="340" w:left="340"/>
        <w:rPr>
          <w:rFonts w:ascii="Arial" w:hAnsi="Arial" w:cs="Arial"/>
          <w:sz w:val="20"/>
          <w:szCs w:val="20"/>
          <w:shd w:fill="FFFFFF" w:val="clear"/>
        </w:rPr>
      </w:pPr>
      <w:r>
        <w:rPr>
          <w:rFonts w:cs="Arial" w:ascii="Arial" w:hAnsi="Arial"/>
          <w:sz w:val="20"/>
          <w:szCs w:val="20"/>
          <w:shd w:fill="FFFFFF" w:val="clear"/>
        </w:rPr>
      </w:r>
    </w:p>
    <w:p>
      <w:pPr>
        <w:pStyle w:val="Normal"/>
        <w:ind w:hanging="340" w:left="340"/>
        <w:rPr>
          <w:rFonts w:ascii="Arial" w:hAnsi="Arial" w:cs="Arial"/>
          <w:sz w:val="20"/>
          <w:szCs w:val="20"/>
          <w:shd w:fill="FFFFFF" w:val="clear"/>
        </w:rPr>
      </w:pPr>
      <w:r>
        <w:rPr>
          <w:rFonts w:cs="Arial" w:ascii="Arial" w:hAnsi="Arial"/>
          <w:sz w:val="20"/>
          <w:szCs w:val="20"/>
          <w:shd w:fill="FFFFFF" w:val="clear"/>
        </w:rPr>
      </w:r>
    </w:p>
    <w:p>
      <w:pPr>
        <w:pStyle w:val="Normal"/>
        <w:ind w:hanging="340" w:left="340"/>
        <w:rPr>
          <w:rFonts w:ascii="Arial" w:hAnsi="Arial" w:cs="Arial"/>
          <w:sz w:val="20"/>
          <w:szCs w:val="20"/>
          <w:shd w:fill="FFFFFF" w:val="clear"/>
        </w:rPr>
      </w:pPr>
      <w:r>
        <w:rPr>
          <w:rFonts w:cs="Arial" w:ascii="Arial" w:hAnsi="Arial"/>
          <w:sz w:val="20"/>
          <w:szCs w:val="20"/>
          <w:shd w:fill="FFFFFF" w:val="clear"/>
        </w:rPr>
      </w:r>
    </w:p>
    <w:p>
      <w:pPr>
        <w:pStyle w:val="Normal"/>
        <w:ind w:hanging="340" w:left="340"/>
        <w:rPr>
          <w:rFonts w:ascii="Arial" w:hAnsi="Arial" w:cs="Arial"/>
          <w:sz w:val="20"/>
          <w:szCs w:val="20"/>
          <w:shd w:fill="FFFFFF" w:val="clear"/>
        </w:rPr>
      </w:pPr>
      <w:r>
        <w:rPr>
          <w:rFonts w:cs="Arial" w:ascii="Arial" w:hAnsi="Arial"/>
          <w:sz w:val="20"/>
          <w:szCs w:val="20"/>
          <w:shd w:fill="FFFFFF" w:val="clear"/>
        </w:rPr>
      </w:r>
    </w:p>
    <w:p>
      <w:pPr>
        <w:pStyle w:val="Normal"/>
        <w:ind w:hanging="340" w:left="340"/>
        <w:rPr>
          <w:rFonts w:ascii="Arial" w:hAnsi="Arial" w:cs="Arial"/>
          <w:sz w:val="20"/>
          <w:szCs w:val="20"/>
          <w:shd w:fill="FFFFFF" w:val="clear"/>
        </w:rPr>
      </w:pPr>
      <w:r>
        <w:rPr>
          <w:rFonts w:cs="Arial" w:ascii="Arial" w:hAnsi="Arial"/>
          <w:sz w:val="20"/>
          <w:szCs w:val="20"/>
          <w:shd w:fill="FFFFFF" w:val="clear"/>
        </w:rPr>
      </w:r>
    </w:p>
    <w:p>
      <w:pPr>
        <w:pStyle w:val="Normal"/>
        <w:ind w:hanging="340" w:left="340"/>
        <w:rPr>
          <w:rFonts w:ascii="Arial" w:hAnsi="Arial" w:cs="Arial"/>
          <w:sz w:val="20"/>
          <w:szCs w:val="20"/>
          <w:shd w:fill="FFFFFF" w:val="clear"/>
        </w:rPr>
      </w:pPr>
      <w:r>
        <w:rPr>
          <w:rFonts w:cs="Arial" w:ascii="Arial" w:hAnsi="Arial"/>
          <w:sz w:val="20"/>
          <w:szCs w:val="20"/>
          <w:shd w:fill="FFFFFF" w:val="clear"/>
        </w:rPr>
      </w:r>
    </w:p>
    <w:p>
      <w:pPr>
        <w:pStyle w:val="Normal"/>
        <w:ind w:hanging="340" w:left="340"/>
        <w:rPr>
          <w:rFonts w:ascii="Arial" w:hAnsi="Arial" w:cs="Arial"/>
          <w:sz w:val="20"/>
          <w:szCs w:val="20"/>
          <w:shd w:fill="FFFFFF" w:val="clear"/>
        </w:rPr>
      </w:pPr>
      <w:r>
        <w:rPr>
          <w:rFonts w:cs="Arial" w:ascii="Arial" w:hAnsi="Arial"/>
          <w:sz w:val="20"/>
          <w:szCs w:val="20"/>
          <w:shd w:fill="FFFFFF" w:val="clear"/>
        </w:rPr>
      </w:r>
    </w:p>
    <w:p>
      <w:pPr>
        <w:pStyle w:val="Normal"/>
        <w:ind w:hanging="340" w:left="340"/>
        <w:rPr>
          <w:rFonts w:ascii="Arial" w:hAnsi="Arial" w:cs="Arial"/>
          <w:sz w:val="20"/>
          <w:szCs w:val="20"/>
          <w:shd w:fill="FFFFFF" w:val="clear"/>
        </w:rPr>
      </w:pPr>
      <w:r>
        <w:rPr>
          <w:rFonts w:cs="Arial" w:ascii="Arial" w:hAnsi="Arial"/>
          <w:sz w:val="20"/>
          <w:szCs w:val="20"/>
          <w:shd w:fill="FFFFFF" w:val="clear"/>
        </w:rPr>
      </w:r>
    </w:p>
    <w:p>
      <w:pPr>
        <w:pStyle w:val="Normal"/>
        <w:ind w:hanging="340" w:left="340"/>
        <w:rPr>
          <w:rFonts w:ascii="Arial" w:hAnsi="Arial" w:cs="Arial"/>
          <w:sz w:val="20"/>
          <w:szCs w:val="20"/>
          <w:shd w:fill="FFFFFF" w:val="clear"/>
        </w:rPr>
      </w:pPr>
      <w:r>
        <w:rPr>
          <w:rFonts w:cs="Arial" w:ascii="Arial" w:hAnsi="Arial"/>
          <w:sz w:val="20"/>
          <w:szCs w:val="20"/>
          <w:shd w:fill="FFFFFF" w:val="clear"/>
        </w:rPr>
      </w:r>
    </w:p>
    <w:p>
      <w:pPr>
        <w:pStyle w:val="Normal"/>
        <w:ind w:hanging="510" w:left="567"/>
        <w:rPr>
          <w:rFonts w:ascii="Arial" w:hAnsi="Arial" w:cs="Arial"/>
          <w:sz w:val="20"/>
          <w:szCs w:val="20"/>
          <w:shd w:fill="FFFFFF" w:val="clear"/>
        </w:rPr>
      </w:pPr>
      <w:r>
        <w:rPr>
          <w:rFonts w:cs="Arial" w:ascii="Arial" w:hAnsi="Arial"/>
          <w:sz w:val="20"/>
          <w:szCs w:val="20"/>
          <w:shd w:fill="FFFFFF" w:val="clear"/>
        </w:rPr>
        <w:t xml:space="preserve">   </w:t>
      </w:r>
      <w:r>
        <w:rPr>
          <w:rFonts w:cs="Arial" w:ascii="Arial" w:hAnsi="Arial"/>
          <w:shd w:fill="FFFFFF" w:val="clear"/>
        </w:rPr>
        <w:t xml:space="preserve">5 - </w:t>
      </w:r>
      <w:r>
        <w:rPr>
          <w:rFonts w:cs="Arial" w:ascii="Arial" w:hAnsi="Arial"/>
          <w:bCs/>
        </w:rPr>
        <w:t>Exp. 060130-000087-24</w:t>
      </w:r>
      <w:r>
        <w:rPr>
          <w:rFonts w:cs="Arial" w:ascii="Arial" w:hAnsi="Arial"/>
          <w:bCs/>
          <w:sz w:val="32"/>
          <w:szCs w:val="32"/>
        </w:rPr>
        <w:t xml:space="preserve"> </w:t>
      </w:r>
      <w:r>
        <w:rPr>
          <w:rFonts w:cs="Arial" w:ascii="Arial" w:hAnsi="Arial"/>
          <w:bCs/>
          <w:sz w:val="20"/>
          <w:szCs w:val="20"/>
        </w:rPr>
        <w:t xml:space="preserve">- </w:t>
      </w:r>
      <w:r>
        <w:rPr>
          <w:rFonts w:cs="Arial" w:ascii="Arial" w:hAnsi="Arial"/>
          <w:sz w:val="20"/>
          <w:szCs w:val="20"/>
        </w:rPr>
        <w:t>Actualización de Programa de UC "Estructuras de madera 1"</w:t>
        <w:br/>
        <w:t>Vista la solicitud de actualización del programa de la UC Estructuras de Madera realizada por el docente Ing. Leandro Domenech, en la cual se solicita cambio de nombre y aumento de créditos, así como el aval dado por la Comisión del Instituto de Estructuras y  Transporte, esta comisión entiende que corresponde generar una nueva UC, denominada  Estructuras de Madera 1, la cual sustituirá a la actual Estructuras de Madera. Luego, se resuelve integrar la UC Estructuras de Madera 1 a la currícula de Ingeniería Civil. Esta UC aportará 8 créditos en el área Teoría de Estructuras, no acumulables con Estructuras de Madera. Se adjunta el Anexo B para la carrera de Ingeniería Civil con la siguiente información:</w:t>
      </w:r>
    </w:p>
    <w:p>
      <w:pPr>
        <w:pStyle w:val="Normal"/>
        <w:ind w:hanging="340" w:left="340"/>
        <w:rPr>
          <w:rFonts w:ascii="Arial" w:hAnsi="Arial" w:cs="Arial"/>
          <w:sz w:val="20"/>
          <w:szCs w:val="20"/>
          <w:shd w:fill="FFFFFF" w:val="clear"/>
        </w:rPr>
      </w:pPr>
      <w:r>
        <w:rPr>
          <w:rFonts w:cs="Arial" w:ascii="Arial" w:hAnsi="Arial"/>
          <w:sz w:val="20"/>
          <w:szCs w:val="20"/>
        </w:rPr>
        <w:t xml:space="preserve">          </w:t>
      </w:r>
      <w:r>
        <w:rPr>
          <w:rFonts w:cs="Arial" w:ascii="Arial" w:hAnsi="Arial"/>
          <w:sz w:val="20"/>
          <w:szCs w:val="20"/>
        </w:rPr>
        <w:t>B1) ÁREA DE FORMACIÓN</w:t>
      </w:r>
    </w:p>
    <w:p>
      <w:pPr>
        <w:pStyle w:val="Normal"/>
        <w:ind w:hanging="340" w:left="340"/>
        <w:rPr>
          <w:rFonts w:ascii="Arial" w:hAnsi="Arial" w:cs="Arial"/>
          <w:sz w:val="20"/>
          <w:szCs w:val="20"/>
          <w:shd w:fill="FFFFFF" w:val="clear"/>
        </w:rPr>
      </w:pPr>
      <w:r>
        <w:rPr>
          <w:rFonts w:cs="Arial" w:ascii="Arial" w:hAnsi="Arial"/>
          <w:sz w:val="20"/>
          <w:szCs w:val="20"/>
        </w:rPr>
        <w:t xml:space="preserve">                 </w:t>
      </w:r>
      <w:r>
        <w:rPr>
          <w:rFonts w:cs="Arial" w:ascii="Arial" w:hAnsi="Arial"/>
          <w:sz w:val="20"/>
          <w:szCs w:val="20"/>
        </w:rPr>
        <w:t>Teoría de Estructuras</w:t>
      </w:r>
    </w:p>
    <w:p>
      <w:pPr>
        <w:pStyle w:val="Normal"/>
        <w:ind w:hanging="340" w:left="340"/>
        <w:rPr>
          <w:rFonts w:ascii="Arial" w:hAnsi="Arial" w:cs="Arial"/>
          <w:sz w:val="20"/>
          <w:szCs w:val="20"/>
          <w:shd w:fill="FFFFFF" w:val="clear"/>
        </w:rPr>
      </w:pPr>
      <w:r>
        <w:rPr>
          <w:rFonts w:cs="Arial" w:ascii="Arial" w:hAnsi="Arial"/>
          <w:sz w:val="20"/>
          <w:szCs w:val="20"/>
        </w:rPr>
        <w:t xml:space="preserve">          </w:t>
      </w:r>
      <w:r>
        <w:rPr>
          <w:rFonts w:cs="Arial" w:ascii="Arial" w:hAnsi="Arial"/>
          <w:sz w:val="20"/>
          <w:szCs w:val="20"/>
        </w:rPr>
        <w:t>B2) UNIDADES CURRICULARES PREVIAS</w:t>
      </w:r>
    </w:p>
    <w:p>
      <w:pPr>
        <w:pStyle w:val="Normal"/>
        <w:ind w:hanging="340" w:left="340"/>
        <w:rPr>
          <w:rFonts w:ascii="Arial" w:hAnsi="Arial" w:cs="Arial"/>
          <w:sz w:val="20"/>
          <w:szCs w:val="20"/>
          <w:shd w:fill="FFFFFF" w:val="clear"/>
        </w:rPr>
      </w:pPr>
      <w:r>
        <w:rPr>
          <w:rFonts w:cs="Arial" w:ascii="Arial" w:hAnsi="Arial"/>
          <w:sz w:val="20"/>
          <w:szCs w:val="20"/>
        </w:rPr>
        <w:t xml:space="preserve">          </w:t>
      </w:r>
      <w:r>
        <w:rPr>
          <w:rFonts w:cs="Arial" w:ascii="Arial" w:hAnsi="Arial"/>
          <w:sz w:val="20"/>
          <w:szCs w:val="20"/>
        </w:rPr>
        <w:t>Curso:</w:t>
      </w:r>
    </w:p>
    <w:p>
      <w:pPr>
        <w:pStyle w:val="Normal"/>
        <w:ind w:hanging="340" w:left="340"/>
        <w:rPr>
          <w:rFonts w:ascii="Arial" w:hAnsi="Arial" w:cs="Arial"/>
          <w:sz w:val="20"/>
          <w:szCs w:val="20"/>
          <w:shd w:fill="FFFFFF" w:val="clear"/>
        </w:rPr>
      </w:pPr>
      <w:r>
        <w:rPr>
          <w:rFonts w:cs="Arial" w:ascii="Arial" w:hAnsi="Arial"/>
          <w:sz w:val="20"/>
          <w:szCs w:val="20"/>
        </w:rPr>
        <w:t xml:space="preserve">                  </w:t>
      </w:r>
      <w:r>
        <w:rPr>
          <w:rFonts w:cs="Arial" w:ascii="Arial" w:hAnsi="Arial"/>
          <w:sz w:val="20"/>
          <w:szCs w:val="20"/>
        </w:rPr>
        <w:t>Curso de Hormigón Estructural 1</w:t>
      </w:r>
    </w:p>
    <w:p>
      <w:pPr>
        <w:pStyle w:val="Normal"/>
        <w:ind w:hanging="340" w:left="340"/>
        <w:rPr>
          <w:rFonts w:ascii="Arial" w:hAnsi="Arial" w:cs="Arial"/>
          <w:sz w:val="20"/>
          <w:szCs w:val="20"/>
          <w:shd w:fill="FFFFFF" w:val="clear"/>
        </w:rPr>
      </w:pPr>
      <w:r>
        <w:rPr>
          <w:rFonts w:cs="Arial" w:ascii="Arial" w:hAnsi="Arial"/>
          <w:sz w:val="20"/>
          <w:szCs w:val="20"/>
        </w:rPr>
        <w:t xml:space="preserve">                  </w:t>
      </w:r>
      <w:r>
        <w:rPr>
          <w:rFonts w:cs="Arial" w:ascii="Arial" w:hAnsi="Arial"/>
          <w:sz w:val="20"/>
          <w:szCs w:val="20"/>
        </w:rPr>
        <w:t>Examen de Resistencia de Materiales 2</w:t>
      </w:r>
    </w:p>
    <w:p>
      <w:pPr>
        <w:pStyle w:val="Normal"/>
        <w:ind w:hanging="340" w:left="340"/>
        <w:rPr>
          <w:rFonts w:ascii="Arial" w:hAnsi="Arial" w:cs="Arial"/>
          <w:sz w:val="20"/>
          <w:szCs w:val="20"/>
          <w:shd w:fill="FFFFFF" w:val="clear"/>
        </w:rPr>
      </w:pPr>
      <w:r>
        <w:rPr>
          <w:rFonts w:cs="Arial" w:ascii="Arial" w:hAnsi="Arial"/>
          <w:sz w:val="20"/>
          <w:szCs w:val="20"/>
        </w:rPr>
        <w:t xml:space="preserve">          </w:t>
      </w:r>
      <w:r>
        <w:rPr>
          <w:rFonts w:cs="Arial" w:ascii="Arial" w:hAnsi="Arial"/>
          <w:sz w:val="20"/>
          <w:szCs w:val="20"/>
        </w:rPr>
        <w:t>Examen</w:t>
      </w:r>
    </w:p>
    <w:p>
      <w:pPr>
        <w:pStyle w:val="Normal"/>
        <w:ind w:hanging="340" w:left="340"/>
        <w:rPr>
          <w:rFonts w:ascii="Arial" w:hAnsi="Arial" w:cs="Arial"/>
          <w:sz w:val="20"/>
          <w:szCs w:val="20"/>
          <w:shd w:fill="FFFFFF" w:val="clear"/>
        </w:rPr>
      </w:pPr>
      <w:r>
        <w:rPr>
          <w:rFonts w:cs="Arial" w:ascii="Arial" w:hAnsi="Arial"/>
          <w:sz w:val="20"/>
          <w:szCs w:val="20"/>
        </w:rPr>
        <w:t xml:space="preserve">                  </w:t>
      </w:r>
      <w:r>
        <w:rPr>
          <w:rFonts w:cs="Arial" w:ascii="Arial" w:hAnsi="Arial"/>
          <w:sz w:val="20"/>
          <w:szCs w:val="20"/>
        </w:rPr>
        <w:t>Curso de Estructuras de Madera 1</w:t>
      </w:r>
    </w:p>
    <w:p>
      <w:pPr>
        <w:pStyle w:val="Normal"/>
        <w:ind w:hanging="340" w:left="340"/>
        <w:rPr>
          <w:rFonts w:ascii="Arial" w:hAnsi="Arial" w:cs="Arial"/>
          <w:sz w:val="20"/>
          <w:szCs w:val="20"/>
          <w:shd w:fill="FFFFFF" w:val="clear"/>
        </w:rPr>
      </w:pPr>
      <w:r>
        <w:rPr>
          <w:rFonts w:cs="Arial" w:ascii="Arial" w:hAnsi="Arial"/>
          <w:sz w:val="20"/>
          <w:szCs w:val="20"/>
          <w:shd w:fill="FFFFFF" w:val="clear"/>
        </w:rPr>
      </w:r>
    </w:p>
    <w:p>
      <w:pPr>
        <w:pStyle w:val="Normal"/>
        <w:ind w:hanging="340" w:left="340"/>
        <w:rPr>
          <w:rFonts w:ascii="Arial" w:hAnsi="Arial" w:cs="Arial"/>
          <w:sz w:val="20"/>
          <w:szCs w:val="20"/>
          <w:shd w:fill="FFFFFF" w:val="clear"/>
        </w:rPr>
      </w:pPr>
      <w:r>
        <w:rPr>
          <w:rFonts w:cs="Arial" w:ascii="Arial" w:hAnsi="Arial"/>
          <w:shd w:fill="FFFFFF" w:val="clear"/>
        </w:rPr>
        <w:t>6 - Nota CCIC por Ing. Legal</w:t>
      </w:r>
    </w:p>
    <w:p>
      <w:pPr>
        <w:pStyle w:val="Normal"/>
        <w:ind w:left="340"/>
        <w:rPr>
          <w:rFonts w:ascii="Arial" w:hAnsi="Arial"/>
          <w:sz w:val="20"/>
          <w:szCs w:val="20"/>
        </w:rPr>
      </w:pPr>
      <w:r>
        <w:rPr>
          <w:rFonts w:ascii="Arial" w:hAnsi="Arial"/>
          <w:sz w:val="20"/>
          <w:szCs w:val="20"/>
        </w:rPr>
        <w:t>Nos dirigimos a Ud. en relación a la unidad curricular Ingeniería Legal.</w:t>
      </w:r>
    </w:p>
    <w:p>
      <w:pPr>
        <w:pStyle w:val="Normal"/>
        <w:ind w:left="340"/>
        <w:jc w:val="both"/>
        <w:rPr>
          <w:rFonts w:ascii="Arial" w:hAnsi="Arial"/>
          <w:sz w:val="20"/>
          <w:szCs w:val="20"/>
        </w:rPr>
      </w:pPr>
      <w:r>
        <w:rPr>
          <w:rFonts w:ascii="Arial" w:hAnsi="Arial"/>
          <w:sz w:val="20"/>
          <w:szCs w:val="20"/>
        </w:rPr>
        <w:t>Por un lado, desde el punto de vista estrictamente formal, es necesario que los docentes actualicen el programa de esta unidad curricular para que se ajuste al formato estándar aprobado por el consejo de la Facultad de Ingeniería, el cual está disponible en la página web de nuestra facultad:</w:t>
      </w:r>
    </w:p>
    <w:p>
      <w:pPr>
        <w:pStyle w:val="Normal"/>
        <w:ind w:left="340"/>
        <w:jc w:val="both"/>
        <w:rPr/>
      </w:pPr>
      <w:hyperlink r:id="rId3">
        <w:r>
          <w:rPr>
            <w:rStyle w:val="Hyperlink"/>
            <w:rFonts w:ascii="Arial" w:hAnsi="Arial"/>
            <w:sz w:val="20"/>
            <w:szCs w:val="20"/>
          </w:rPr>
          <w:t>https://www.fing.edu.uy/sites/default/files/2022-08/FF_Programa_Unidad_Curricular_V3_2022.odt</w:t>
        </w:r>
      </w:hyperlink>
      <w:r>
        <w:rPr>
          <w:rFonts w:ascii="Arial" w:hAnsi="Arial"/>
          <w:sz w:val="20"/>
          <w:szCs w:val="20"/>
        </w:rPr>
        <w:t xml:space="preserve"> </w:t>
      </w:r>
    </w:p>
    <w:p>
      <w:pPr>
        <w:pStyle w:val="Normal"/>
        <w:ind w:left="340"/>
        <w:jc w:val="both"/>
        <w:rPr>
          <w:rFonts w:ascii="Arial" w:hAnsi="Arial"/>
          <w:sz w:val="20"/>
          <w:szCs w:val="20"/>
        </w:rPr>
      </w:pPr>
      <w:r>
        <w:rPr>
          <w:rFonts w:ascii="Arial" w:hAnsi="Arial"/>
          <w:sz w:val="20"/>
          <w:szCs w:val="20"/>
        </w:rPr>
        <w:t>La actualización del programa ya había sido solicitada con anterioridad, sin éxito. Actualmente, en el marco de la reacreditación de la carrera el tema volvió a tomar relevancia, por lo que se insiste en la necesidad de realizar esta actualización. Esperamos que los nuevos responsables del curso puedan atender esta solicitud a la mayor brevedad.</w:t>
      </w:r>
    </w:p>
    <w:p>
      <w:pPr>
        <w:pStyle w:val="Normal"/>
        <w:ind w:left="340"/>
        <w:jc w:val="both"/>
        <w:rPr>
          <w:rFonts w:ascii="Arial" w:hAnsi="Arial"/>
          <w:sz w:val="20"/>
          <w:szCs w:val="20"/>
        </w:rPr>
      </w:pPr>
      <w:r>
        <w:rPr>
          <w:rFonts w:ascii="Arial" w:hAnsi="Arial"/>
          <w:sz w:val="20"/>
          <w:szCs w:val="20"/>
        </w:rPr>
      </w:r>
    </w:p>
    <w:p>
      <w:pPr>
        <w:pStyle w:val="Normal"/>
        <w:ind w:left="340"/>
        <w:jc w:val="both"/>
        <w:rPr>
          <w:rFonts w:ascii="Arial" w:hAnsi="Arial"/>
          <w:sz w:val="20"/>
          <w:szCs w:val="20"/>
        </w:rPr>
      </w:pPr>
      <w:r>
        <w:rPr>
          <w:rFonts w:ascii="Arial" w:hAnsi="Arial"/>
          <w:sz w:val="20"/>
          <w:szCs w:val="20"/>
        </w:rPr>
        <w:t>Por otro lado, en cuanto al contenido del curso y la metodología de enseñanza y evaluación, consideramos importante hacer las siguientes puntualizaciones, las cuales aclaran y complementan lo vertido en la reunión de fecha 3 de junio de 2024, la cual fue motivada por la nota enviada por la Comisión de Carrerea de Ingeniería Industrial, Mecánica y Naval, de fecha 13 de marzo de 2024, y en la que participaron los docentes del curso y los directores de las carreras de Mecánica, Eléctrica y Civil.</w:t>
      </w:r>
    </w:p>
    <w:p>
      <w:pPr>
        <w:pStyle w:val="Normal"/>
        <w:ind w:left="340"/>
        <w:jc w:val="both"/>
        <w:rPr>
          <w:rFonts w:ascii="Arial" w:hAnsi="Arial"/>
          <w:sz w:val="20"/>
          <w:szCs w:val="20"/>
        </w:rPr>
      </w:pPr>
      <w:r>
        <w:rPr>
          <w:rFonts w:ascii="Arial" w:hAnsi="Arial"/>
          <w:sz w:val="20"/>
          <w:szCs w:val="20"/>
        </w:rPr>
        <w:t>En general entendemos que el contenido del curso es adecuado para que los egresados de nuestra carrera tengan una introducción al derecho que les permita dialogar con los profesionales de esta área, así como identificar a tiempo las situaciones en las que es necesario solicitar asesoramiento legal. En este mismo sentido, vemos razonable que el curso no profundice en las normas específicas que regulan las distintas áreas de actuación de los egresados, las cuales son revisadas en los correspondientes cursos específicos de la carrera (e.g. aspectos relacionados con la seguridad en la construcción, normativas ambientales, ordenamiento de sectores específicos como ser agua, energía, etc.). Sin desmedro de lo anterior, consideramos que sería interesante incluir una introducción relativa al derecho internacional y el impacto de este sobre el ejercicio profesional de la ingeniería civil, así como una discusión sobre la ley de responsabilidad penal empresarial y la ley de delitos ambientales (una vez sea aprobada).</w:t>
      </w:r>
    </w:p>
    <w:p>
      <w:pPr>
        <w:pStyle w:val="Normal"/>
        <w:ind w:left="340"/>
        <w:jc w:val="both"/>
        <w:rPr>
          <w:rFonts w:ascii="Arial" w:hAnsi="Arial"/>
          <w:sz w:val="20"/>
          <w:szCs w:val="20"/>
        </w:rPr>
      </w:pPr>
      <w:r>
        <w:rPr>
          <w:rFonts w:ascii="Arial" w:hAnsi="Arial"/>
          <w:sz w:val="20"/>
          <w:szCs w:val="20"/>
        </w:rPr>
        <w:t>La carga horaria actual del curso nos parece razonable. El Plan 2021 de Ingeniería Civil requiere un mínimo de 18 créditos en el área Ciencias Sociales y Económicas. En la actualidad las unidades curriculares Economía (7 cr.) e Ingeniería Legal (7 cr.) son obligatorias en nuestra carrera, lo que deja 4 cr. a cubrir con unidades curriculares opcionales del área. En este sentido consideramos que cualquier cambio que se proponga al curso debe contemplar que la carga del curso esté entre 6 cr. y 8 cr.</w:t>
      </w:r>
    </w:p>
    <w:p>
      <w:pPr>
        <w:pStyle w:val="Normal"/>
        <w:ind w:left="340"/>
        <w:jc w:val="both"/>
        <w:rPr>
          <w:rFonts w:ascii="Arial" w:hAnsi="Arial"/>
          <w:sz w:val="20"/>
          <w:szCs w:val="20"/>
        </w:rPr>
      </w:pPr>
      <w:r>
        <w:rPr>
          <w:rFonts w:ascii="Arial" w:hAnsi="Arial"/>
          <w:sz w:val="20"/>
          <w:szCs w:val="20"/>
        </w:rPr>
        <w:t xml:space="preserve">Nos preocupa la modalidad en que los estudiantes realizan el curso. La percepción de esta comisión es que son muy pocos los estudiantes que asisten sistemáticamente a clase y siguen el curso durante el semestre, y que la mayoría prepara el examen oral final de forma libre, durante las semanas previas al examen. Probablemente esta situación sea multicausal, con los intereses personales y la disponibilidad horaria de los estudiantes jugando un rol importante. Sin embargo, en nuestra opinión la modalidad de enseñanza, basada en clases expositivas sin asistencia obligatoria, así como la modalidad de evaluación (examen oral final libre), no ayudan a revertir esta situación. En este sentido son más que bienvenidas propuestas orientadas a lograr un mayor involucramiento y compromiso de los estudiantes con el curso a lo largo de todo el semestre. </w:t>
      </w:r>
    </w:p>
    <w:p>
      <w:pPr>
        <w:pStyle w:val="Normal"/>
        <w:ind w:left="340"/>
        <w:jc w:val="both"/>
        <w:rPr>
          <w:rFonts w:ascii="Arial" w:hAnsi="Arial"/>
          <w:sz w:val="20"/>
          <w:szCs w:val="20"/>
        </w:rPr>
      </w:pPr>
      <w:r>
        <w:rPr>
          <w:rFonts w:cs="Arial" w:ascii="Arial" w:hAnsi="Arial"/>
          <w:sz w:val="20"/>
          <w:szCs w:val="20"/>
          <w:shd w:fill="FFFFFF" w:val="clear"/>
        </w:rPr>
        <w:t>Esta comisión queda a disposición para dialogar con los docentes sobre estos y otros aspectos que consideren relevantes, así como para discutir propuestas de mejora del curso, y a la espera de la actualización del formato del programa.</w:t>
      </w:r>
    </w:p>
    <w:p>
      <w:pPr>
        <w:pStyle w:val="Normal"/>
        <w:ind w:hanging="284" w:left="284"/>
        <w:rPr>
          <w:rFonts w:ascii="Arial" w:hAnsi="Arial" w:cs="Arial"/>
          <w:b/>
          <w:color w:val="FF0000"/>
          <w:sz w:val="20"/>
          <w:szCs w:val="20"/>
          <w:shd w:fill="FFFFFF" w:val="clear"/>
        </w:rPr>
      </w:pPr>
      <w:r>
        <w:rPr>
          <w:rFonts w:cs="Arial" w:ascii="Arial" w:hAnsi="Arial"/>
          <w:shd w:fill="FFFFFF" w:val="clear"/>
        </w:rPr>
        <w:t xml:space="preserve">  </w:t>
      </w:r>
    </w:p>
    <w:p>
      <w:pPr>
        <w:pStyle w:val="Normal"/>
        <w:ind w:hanging="283" w:left="283"/>
        <w:rPr>
          <w:rFonts w:ascii="Arial" w:hAnsi="Arial" w:cs="Arial"/>
          <w:b/>
          <w:color w:val="FF0000"/>
          <w:sz w:val="20"/>
          <w:szCs w:val="20"/>
          <w:shd w:fill="FFFFFF" w:val="clear"/>
        </w:rPr>
      </w:pPr>
      <w:r>
        <w:rPr>
          <w:rFonts w:cs="Arial" w:ascii="Arial" w:hAnsi="Arial"/>
          <w:bCs/>
          <w:shd w:fill="FFFFFF" w:val="clear"/>
        </w:rPr>
        <w:t xml:space="preserve">7 - </w:t>
      </w:r>
      <w:r>
        <w:rPr>
          <w:rFonts w:cs="Arial" w:ascii="Arial" w:hAnsi="Arial"/>
          <w:bCs/>
        </w:rPr>
        <w:t xml:space="preserve">Exp. 061100-000185-24 - </w:t>
      </w:r>
      <w:r>
        <w:rPr>
          <w:rFonts w:cs="Arial" w:ascii="Arial" w:hAnsi="Arial"/>
          <w:color w:val="000000"/>
          <w:sz w:val="20"/>
          <w:szCs w:val="20"/>
          <w:shd w:fill="FFFFFF" w:val="clear"/>
        </w:rPr>
        <w:t xml:space="preserve">HORACIO RICARDO GATTI BARÓN SOLICITA REVÁLIDA DE LAS UNIDADES CURRICULARES CURSADAS EN LA CARRERA DE ARQUITECTURA/FADU PARA LA CARRERA INGENIERÍA CIVIL/FING </w:t>
      </w:r>
    </w:p>
    <w:p>
      <w:pPr>
        <w:pStyle w:val="Normal"/>
        <w:ind w:hanging="283" w:left="283"/>
        <w:rPr>
          <w:rFonts w:ascii="Arial" w:hAnsi="Arial" w:cs="Arial"/>
          <w:b/>
          <w:color w:val="FF0000"/>
          <w:sz w:val="20"/>
          <w:szCs w:val="20"/>
          <w:shd w:fill="FFFFFF" w:val="clear"/>
        </w:rPr>
      </w:pPr>
      <w:r>
        <w:rPr>
          <w:rFonts w:cs="Arial" w:ascii="Arial" w:hAnsi="Arial"/>
          <w:b/>
          <w:color w:val="FF0000"/>
          <w:sz w:val="20"/>
          <w:szCs w:val="20"/>
          <w:shd w:fill="FFFFFF" w:val="clear"/>
        </w:rPr>
        <w:t xml:space="preserve">     </w:t>
      </w:r>
      <w:r>
        <w:rPr>
          <w:rFonts w:ascii="Arial" w:hAnsi="Arial"/>
          <w:sz w:val="20"/>
          <w:szCs w:val="20"/>
        </w:rPr>
        <w:t>Indicamos a continuación las asignaturas y créditos que corresponden ser revalidados para la Carrera de Ingeniería Civil de nuestra facultad a Horacio Ricardo Gatti Barón, por sus estudios realizados en la Facultad de Arquitectura, Diseño y Urbanismo de la Universidad de la República.</w:t>
      </w:r>
    </w:p>
    <w:p>
      <w:pPr>
        <w:pStyle w:val="Normal"/>
        <w:widowControl/>
        <w:suppressAutoHyphens w:val="true"/>
        <w:bidi w:val="0"/>
        <w:spacing w:before="0" w:after="0"/>
        <w:ind w:hanging="340" w:left="340" w:right="0"/>
        <w:jc w:val="both"/>
        <w:rPr>
          <w:rFonts w:ascii="Arial" w:hAnsi="Arial"/>
          <w:sz w:val="20"/>
          <w:szCs w:val="20"/>
        </w:rPr>
      </w:pPr>
      <w:r>
        <w:rPr>
          <w:rFonts w:ascii="Arial" w:hAnsi="Arial"/>
          <w:sz w:val="20"/>
          <w:szCs w:val="20"/>
        </w:rPr>
        <w:t xml:space="preserve">    </w:t>
      </w:r>
      <w:r>
        <w:rPr>
          <w:rFonts w:ascii="Arial" w:hAnsi="Arial"/>
          <w:sz w:val="20"/>
          <w:szCs w:val="20"/>
        </w:rPr>
        <w:t>Considerando que la currícula cursada por el solicitante para la obtención del título de    Arquitecto (plan 1952) fue equivalente a la de los antecedentes de Richard Tanca Penino (Exp. 061100-009395-16) y Ana Paula Valenzani Pintado (Exp. 061100-509087-21), esta comisión sugiere revalidar las siguientes asignaturas:</w:t>
      </w:r>
    </w:p>
    <w:tbl>
      <w:tblPr>
        <w:tblStyle w:val="Tablaconcuadrcula"/>
        <w:tblW w:w="849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247"/>
        <w:gridCol w:w="4246"/>
      </w:tblGrid>
      <w:tr>
        <w:trPr/>
        <w:tc>
          <w:tcPr>
            <w:tcW w:w="4247" w:type="dxa"/>
            <w:tcBorders/>
          </w:tcPr>
          <w:p>
            <w:pPr>
              <w:pStyle w:val="Normal"/>
              <w:widowControl/>
              <w:suppressAutoHyphens w:val="true"/>
              <w:spacing w:before="0" w:after="0"/>
              <w:jc w:val="both"/>
              <w:rPr>
                <w:rFonts w:ascii="Arial" w:hAnsi="Arial" w:eastAsia="Calibri" w:cs=""/>
                <w:kern w:val="0"/>
                <w:sz w:val="20"/>
                <w:szCs w:val="20"/>
                <w:lang w:bidi="ar-SA"/>
              </w:rPr>
            </w:pPr>
            <w:r>
              <w:rPr>
                <w:rFonts w:eastAsia="Calibri" w:cs="" w:ascii="Arial" w:hAnsi="Arial"/>
                <w:kern w:val="0"/>
                <w:sz w:val="20"/>
                <w:szCs w:val="20"/>
                <w:lang w:bidi="ar-SA"/>
              </w:rPr>
              <w:t>Facultad de Arquitectura</w:t>
            </w:r>
          </w:p>
        </w:tc>
        <w:tc>
          <w:tcPr>
            <w:tcW w:w="4246" w:type="dxa"/>
            <w:tcBorders/>
          </w:tcPr>
          <w:p>
            <w:pPr>
              <w:pStyle w:val="Normal"/>
              <w:widowControl/>
              <w:suppressAutoHyphens w:val="true"/>
              <w:spacing w:before="0" w:after="0"/>
              <w:jc w:val="both"/>
              <w:rPr>
                <w:rFonts w:ascii="Arial" w:hAnsi="Arial" w:eastAsia="Calibri" w:cs=""/>
                <w:kern w:val="0"/>
                <w:sz w:val="20"/>
                <w:szCs w:val="20"/>
                <w:lang w:bidi="ar-SA"/>
              </w:rPr>
            </w:pPr>
            <w:r>
              <w:rPr>
                <w:rFonts w:eastAsia="Calibri" w:cs="" w:ascii="Arial" w:hAnsi="Arial"/>
                <w:kern w:val="0"/>
                <w:sz w:val="20"/>
                <w:szCs w:val="20"/>
                <w:lang w:bidi="ar-SA"/>
              </w:rPr>
              <w:t>Facultad de Ingeniería</w:t>
            </w:r>
          </w:p>
        </w:tc>
      </w:tr>
      <w:tr>
        <w:trPr/>
        <w:tc>
          <w:tcPr>
            <w:tcW w:w="4247" w:type="dxa"/>
            <w:tcBorders/>
          </w:tcPr>
          <w:p>
            <w:pPr>
              <w:pStyle w:val="Normal"/>
              <w:widowControl/>
              <w:suppressAutoHyphens w:val="true"/>
              <w:spacing w:before="0" w:after="0"/>
              <w:jc w:val="both"/>
              <w:rPr>
                <w:rFonts w:ascii="Arial" w:hAnsi="Arial" w:eastAsia="Calibri" w:cs=""/>
                <w:kern w:val="0"/>
                <w:sz w:val="20"/>
                <w:szCs w:val="20"/>
                <w:lang w:bidi="ar-SA"/>
              </w:rPr>
            </w:pPr>
            <w:r>
              <w:rPr>
                <w:rFonts w:eastAsia="Calibri" w:cs="" w:ascii="Arial" w:hAnsi="Arial"/>
                <w:kern w:val="0"/>
                <w:sz w:val="20"/>
                <w:szCs w:val="20"/>
                <w:lang w:bidi="ar-SA"/>
              </w:rPr>
              <w:t>Construcción I (Módulos I y II)</w:t>
            </w:r>
          </w:p>
          <w:p>
            <w:pPr>
              <w:pStyle w:val="Normal"/>
              <w:widowControl/>
              <w:suppressAutoHyphens w:val="true"/>
              <w:spacing w:before="0" w:after="0"/>
              <w:jc w:val="both"/>
              <w:rPr>
                <w:rFonts w:ascii="Arial" w:hAnsi="Arial" w:eastAsia="Calibri" w:cs=""/>
                <w:kern w:val="0"/>
                <w:sz w:val="20"/>
                <w:szCs w:val="20"/>
                <w:lang w:bidi="ar-SA"/>
              </w:rPr>
            </w:pPr>
            <w:r>
              <w:rPr>
                <w:rFonts w:eastAsia="Calibri" w:cs="" w:ascii="Arial" w:hAnsi="Arial"/>
                <w:kern w:val="0"/>
                <w:sz w:val="20"/>
                <w:szCs w:val="20"/>
                <w:lang w:bidi="ar-SA"/>
              </w:rPr>
              <w:t>Construcción II (Módulos I y II)</w:t>
            </w:r>
          </w:p>
          <w:p>
            <w:pPr>
              <w:pStyle w:val="Normal"/>
              <w:widowControl/>
              <w:suppressAutoHyphens w:val="true"/>
              <w:spacing w:before="0" w:after="0"/>
              <w:jc w:val="both"/>
              <w:rPr>
                <w:rFonts w:ascii="Arial" w:hAnsi="Arial" w:eastAsia="Calibri" w:cs=""/>
                <w:kern w:val="0"/>
                <w:sz w:val="20"/>
                <w:szCs w:val="20"/>
                <w:lang w:bidi="ar-SA"/>
              </w:rPr>
            </w:pPr>
            <w:r>
              <w:rPr>
                <w:rFonts w:eastAsia="Calibri" w:cs="" w:ascii="Arial" w:hAnsi="Arial"/>
                <w:kern w:val="0"/>
                <w:sz w:val="20"/>
                <w:szCs w:val="20"/>
                <w:lang w:bidi="ar-SA"/>
              </w:rPr>
              <w:t>Construcción III (Practicantado)</w:t>
            </w:r>
          </w:p>
        </w:tc>
        <w:tc>
          <w:tcPr>
            <w:tcW w:w="4246" w:type="dxa"/>
            <w:tcBorders/>
          </w:tcPr>
          <w:p>
            <w:pPr>
              <w:pStyle w:val="Normal"/>
              <w:widowControl/>
              <w:suppressAutoHyphens w:val="true"/>
              <w:spacing w:before="0" w:after="0"/>
              <w:jc w:val="both"/>
              <w:rPr>
                <w:rFonts w:ascii="Arial" w:hAnsi="Arial" w:eastAsia="Calibri" w:cs=""/>
                <w:kern w:val="0"/>
                <w:sz w:val="20"/>
                <w:szCs w:val="20"/>
                <w:lang w:bidi="ar-SA"/>
              </w:rPr>
            </w:pPr>
            <w:r>
              <w:rPr>
                <w:rFonts w:eastAsia="Calibri" w:cs="" w:ascii="Arial" w:hAnsi="Arial"/>
                <w:kern w:val="0"/>
                <w:sz w:val="20"/>
                <w:szCs w:val="20"/>
                <w:lang w:bidi="ar-SA"/>
              </w:rPr>
              <w:t xml:space="preserve">12 créditos en el área de conocimiento </w:t>
            </w:r>
            <w:r>
              <w:rPr>
                <w:rFonts w:eastAsia="Calibri" w:cs="" w:ascii="Arial" w:hAnsi="Arial"/>
                <w:i/>
                <w:iCs/>
                <w:kern w:val="0"/>
                <w:sz w:val="20"/>
                <w:szCs w:val="20"/>
                <w:lang w:bidi="ar-SA"/>
              </w:rPr>
              <w:t xml:space="preserve">Construcción </w:t>
            </w:r>
            <w:r>
              <w:rPr>
                <w:rFonts w:eastAsia="Calibri" w:cs="" w:ascii="Arial" w:hAnsi="Arial"/>
                <w:kern w:val="0"/>
                <w:sz w:val="20"/>
                <w:szCs w:val="20"/>
                <w:lang w:bidi="ar-SA"/>
              </w:rPr>
              <w:t>no acumulables con “Introducción a la Construcción”</w:t>
            </w:r>
          </w:p>
        </w:tc>
      </w:tr>
      <w:tr>
        <w:trPr/>
        <w:tc>
          <w:tcPr>
            <w:tcW w:w="4247" w:type="dxa"/>
            <w:tcBorders/>
          </w:tcPr>
          <w:p>
            <w:pPr>
              <w:pStyle w:val="Normal"/>
              <w:widowControl/>
              <w:suppressAutoHyphens w:val="true"/>
              <w:spacing w:before="0" w:after="0"/>
              <w:jc w:val="both"/>
              <w:rPr>
                <w:rFonts w:ascii="Arial" w:hAnsi="Arial" w:eastAsia="Calibri" w:cs=""/>
                <w:kern w:val="0"/>
                <w:sz w:val="20"/>
                <w:szCs w:val="20"/>
                <w:lang w:bidi="ar-SA"/>
              </w:rPr>
            </w:pPr>
            <w:r>
              <w:rPr>
                <w:rFonts w:eastAsia="Calibri" w:cs="" w:ascii="Arial" w:hAnsi="Arial"/>
                <w:kern w:val="0"/>
                <w:sz w:val="20"/>
                <w:szCs w:val="20"/>
                <w:lang w:bidi="ar-SA"/>
              </w:rPr>
              <w:t>Estabilidad de Construcciones I, II, III y IV</w:t>
            </w:r>
          </w:p>
        </w:tc>
        <w:tc>
          <w:tcPr>
            <w:tcW w:w="4246" w:type="dxa"/>
            <w:tcBorders/>
          </w:tcPr>
          <w:p>
            <w:pPr>
              <w:pStyle w:val="Normal"/>
              <w:widowControl/>
              <w:suppressAutoHyphens w:val="true"/>
              <w:spacing w:before="0" w:after="0"/>
              <w:jc w:val="both"/>
              <w:rPr>
                <w:rFonts w:ascii="Arial" w:hAnsi="Arial" w:eastAsia="Calibri" w:cs=""/>
                <w:kern w:val="0"/>
                <w:sz w:val="20"/>
                <w:szCs w:val="20"/>
                <w:lang w:bidi="ar-SA"/>
              </w:rPr>
            </w:pPr>
            <w:r>
              <w:rPr>
                <w:rFonts w:eastAsia="Calibri" w:cs="" w:ascii="Arial" w:hAnsi="Arial"/>
                <w:kern w:val="0"/>
                <w:sz w:val="20"/>
                <w:szCs w:val="20"/>
                <w:lang w:bidi="ar-SA"/>
              </w:rPr>
              <w:t xml:space="preserve">20 créditos en el área de formación </w:t>
            </w:r>
            <w:r>
              <w:rPr>
                <w:rFonts w:eastAsia="Calibri" w:cs="" w:ascii="Arial" w:hAnsi="Arial"/>
                <w:i/>
                <w:iCs/>
                <w:kern w:val="0"/>
                <w:sz w:val="20"/>
                <w:szCs w:val="20"/>
                <w:lang w:bidi="ar-SA"/>
              </w:rPr>
              <w:t xml:space="preserve">Resistencia de Materiales </w:t>
            </w:r>
            <w:r>
              <w:rPr>
                <w:rFonts w:eastAsia="Calibri" w:cs="" w:ascii="Arial" w:hAnsi="Arial"/>
                <w:kern w:val="0"/>
                <w:sz w:val="20"/>
                <w:szCs w:val="20"/>
                <w:lang w:bidi="ar-SA"/>
              </w:rPr>
              <w:t>no acumulables con “Resistencia de Materiales 1” y “Resistencia de Materiales 2”</w:t>
            </w:r>
          </w:p>
          <w:p>
            <w:pPr>
              <w:pStyle w:val="Normal"/>
              <w:widowControl/>
              <w:suppressAutoHyphens w:val="true"/>
              <w:spacing w:before="0" w:after="0"/>
              <w:jc w:val="both"/>
              <w:rPr>
                <w:rFonts w:ascii="Arial" w:hAnsi="Arial" w:eastAsia="Calibri" w:cs=""/>
                <w:kern w:val="0"/>
                <w:sz w:val="20"/>
                <w:szCs w:val="20"/>
                <w:lang w:bidi="ar-SA"/>
              </w:rPr>
            </w:pPr>
            <w:r>
              <w:rPr>
                <w:rFonts w:eastAsia="Calibri" w:cs="" w:ascii="Arial" w:hAnsi="Arial"/>
                <w:kern w:val="0"/>
                <w:sz w:val="20"/>
                <w:szCs w:val="20"/>
                <w:lang w:bidi="ar-SA"/>
              </w:rPr>
              <w:t xml:space="preserve">11 créditos en el área </w:t>
            </w:r>
            <w:r>
              <w:rPr>
                <w:rFonts w:eastAsia="Calibri" w:cs="" w:ascii="Arial" w:hAnsi="Arial"/>
                <w:i/>
                <w:iCs/>
                <w:kern w:val="0"/>
                <w:sz w:val="20"/>
                <w:szCs w:val="20"/>
                <w:lang w:bidi="ar-SA"/>
              </w:rPr>
              <w:t xml:space="preserve">Teoría de Estructuras </w:t>
            </w:r>
            <w:r>
              <w:rPr>
                <w:rFonts w:eastAsia="Calibri" w:cs="" w:ascii="Arial" w:hAnsi="Arial"/>
                <w:kern w:val="0"/>
                <w:sz w:val="20"/>
                <w:szCs w:val="20"/>
                <w:lang w:bidi="ar-SA"/>
              </w:rPr>
              <w:t xml:space="preserve"> no acumulables con “Hormigón Estructural 1”</w:t>
            </w:r>
          </w:p>
        </w:tc>
      </w:tr>
      <w:tr>
        <w:trPr/>
        <w:tc>
          <w:tcPr>
            <w:tcW w:w="4247" w:type="dxa"/>
            <w:tcBorders/>
          </w:tcPr>
          <w:p>
            <w:pPr>
              <w:pStyle w:val="Normal"/>
              <w:widowControl/>
              <w:suppressAutoHyphens w:val="true"/>
              <w:spacing w:before="0" w:after="0"/>
              <w:jc w:val="both"/>
              <w:rPr>
                <w:rFonts w:ascii="Arial" w:hAnsi="Arial" w:eastAsia="Calibri" w:cs=""/>
                <w:kern w:val="0"/>
                <w:sz w:val="20"/>
                <w:szCs w:val="20"/>
                <w:lang w:bidi="ar-SA"/>
              </w:rPr>
            </w:pPr>
            <w:r>
              <w:rPr>
                <w:rFonts w:eastAsia="Calibri" w:cs="" w:ascii="Arial" w:hAnsi="Arial"/>
                <w:kern w:val="0"/>
                <w:sz w:val="20"/>
                <w:szCs w:val="20"/>
                <w:lang w:bidi="ar-SA"/>
              </w:rPr>
              <w:t>Teoría de la arquitectura y urbanismo I y II</w:t>
            </w:r>
          </w:p>
        </w:tc>
        <w:tc>
          <w:tcPr>
            <w:tcW w:w="4246" w:type="dxa"/>
            <w:tcBorders/>
          </w:tcPr>
          <w:p>
            <w:pPr>
              <w:pStyle w:val="Normal"/>
              <w:widowControl/>
              <w:suppressAutoHyphens w:val="true"/>
              <w:spacing w:before="0" w:after="0"/>
              <w:jc w:val="both"/>
              <w:rPr>
                <w:rFonts w:ascii="Arial" w:hAnsi="Arial" w:eastAsia="Calibri" w:cs=""/>
                <w:kern w:val="0"/>
                <w:sz w:val="20"/>
                <w:szCs w:val="20"/>
                <w:lang w:bidi="ar-SA"/>
              </w:rPr>
            </w:pPr>
            <w:r>
              <w:rPr>
                <w:rFonts w:eastAsia="Calibri" w:cs="" w:ascii="Arial" w:hAnsi="Arial"/>
                <w:kern w:val="0"/>
                <w:sz w:val="20"/>
                <w:szCs w:val="20"/>
                <w:lang w:bidi="ar-SA"/>
              </w:rPr>
              <w:t>“</w:t>
            </w:r>
            <w:r>
              <w:rPr>
                <w:rFonts w:eastAsia="Calibri" w:cs="" w:ascii="Arial" w:hAnsi="Arial"/>
                <w:kern w:val="0"/>
                <w:sz w:val="20"/>
                <w:szCs w:val="20"/>
                <w:lang w:bidi="ar-SA"/>
              </w:rPr>
              <w:t>Planificación” (8 créditos)</w:t>
            </w:r>
          </w:p>
        </w:tc>
      </w:tr>
      <w:tr>
        <w:trPr/>
        <w:tc>
          <w:tcPr>
            <w:tcW w:w="4247" w:type="dxa"/>
            <w:tcBorders/>
          </w:tcPr>
          <w:p>
            <w:pPr>
              <w:pStyle w:val="Normal"/>
              <w:widowControl/>
              <w:suppressAutoHyphens w:val="true"/>
              <w:spacing w:before="0" w:after="0"/>
              <w:jc w:val="both"/>
              <w:rPr>
                <w:rFonts w:ascii="Arial" w:hAnsi="Arial" w:eastAsia="Calibri" w:cs=""/>
                <w:kern w:val="0"/>
                <w:sz w:val="20"/>
                <w:szCs w:val="20"/>
                <w:lang w:bidi="ar-SA"/>
              </w:rPr>
            </w:pPr>
            <w:r>
              <w:rPr>
                <w:rFonts w:eastAsia="Calibri" w:cs="" w:ascii="Arial" w:hAnsi="Arial"/>
                <w:kern w:val="0"/>
                <w:sz w:val="20"/>
                <w:szCs w:val="20"/>
                <w:lang w:bidi="ar-SA"/>
              </w:rPr>
              <w:t>Matemáticas superiores</w:t>
            </w:r>
          </w:p>
        </w:tc>
        <w:tc>
          <w:tcPr>
            <w:tcW w:w="4246" w:type="dxa"/>
            <w:tcBorders/>
          </w:tcPr>
          <w:p>
            <w:pPr>
              <w:pStyle w:val="Normal"/>
              <w:widowControl/>
              <w:suppressAutoHyphens w:val="true"/>
              <w:spacing w:before="0" w:after="0"/>
              <w:jc w:val="both"/>
              <w:rPr>
                <w:rFonts w:ascii="Arial" w:hAnsi="Arial" w:eastAsia="Calibri" w:cs=""/>
                <w:kern w:val="0"/>
                <w:sz w:val="20"/>
                <w:szCs w:val="20"/>
                <w:lang w:bidi="ar-SA"/>
              </w:rPr>
            </w:pPr>
            <w:r>
              <w:rPr>
                <w:rFonts w:eastAsia="Calibri" w:cs="" w:ascii="Arial" w:hAnsi="Arial"/>
                <w:kern w:val="0"/>
                <w:sz w:val="20"/>
                <w:szCs w:val="20"/>
                <w:lang w:bidi="ar-SA"/>
              </w:rPr>
              <w:t>“</w:t>
            </w:r>
            <w:r>
              <w:rPr>
                <w:rFonts w:eastAsia="Calibri" w:cs="" w:ascii="Arial" w:hAnsi="Arial"/>
                <w:kern w:val="0"/>
                <w:sz w:val="20"/>
                <w:szCs w:val="20"/>
                <w:lang w:bidi="ar-SA"/>
              </w:rPr>
              <w:t>Cálculo 1” (16 créditos)</w:t>
            </w:r>
          </w:p>
        </w:tc>
      </w:tr>
      <w:tr>
        <w:trPr/>
        <w:tc>
          <w:tcPr>
            <w:tcW w:w="4247" w:type="dxa"/>
            <w:tcBorders/>
          </w:tcPr>
          <w:p>
            <w:pPr>
              <w:pStyle w:val="Normal"/>
              <w:widowControl/>
              <w:suppressAutoHyphens w:val="true"/>
              <w:spacing w:before="0" w:after="0"/>
              <w:jc w:val="both"/>
              <w:rPr>
                <w:rFonts w:ascii="Arial" w:hAnsi="Arial" w:eastAsia="Calibri" w:cs=""/>
                <w:kern w:val="0"/>
                <w:sz w:val="20"/>
                <w:szCs w:val="20"/>
                <w:lang w:bidi="ar-SA"/>
              </w:rPr>
            </w:pPr>
            <w:r>
              <w:rPr>
                <w:rFonts w:eastAsia="Calibri" w:cs="" w:ascii="Arial" w:hAnsi="Arial"/>
                <w:kern w:val="0"/>
                <w:sz w:val="20"/>
                <w:szCs w:val="20"/>
                <w:lang w:bidi="ar-SA"/>
              </w:rPr>
              <w:t>Economía 1</w:t>
            </w:r>
          </w:p>
        </w:tc>
        <w:tc>
          <w:tcPr>
            <w:tcW w:w="4246" w:type="dxa"/>
            <w:tcBorders/>
          </w:tcPr>
          <w:p>
            <w:pPr>
              <w:pStyle w:val="Normal"/>
              <w:widowControl/>
              <w:suppressAutoHyphens w:val="true"/>
              <w:spacing w:before="0" w:after="0"/>
              <w:jc w:val="both"/>
              <w:rPr>
                <w:rFonts w:ascii="Arial" w:hAnsi="Arial" w:eastAsia="Calibri" w:cs=""/>
                <w:kern w:val="0"/>
                <w:sz w:val="20"/>
                <w:szCs w:val="20"/>
                <w:lang w:bidi="ar-SA"/>
              </w:rPr>
            </w:pPr>
            <w:r>
              <w:rPr>
                <w:rFonts w:eastAsia="Calibri" w:cs="" w:ascii="Arial" w:hAnsi="Arial"/>
                <w:kern w:val="0"/>
                <w:sz w:val="20"/>
                <w:szCs w:val="20"/>
                <w:lang w:bidi="ar-SA"/>
              </w:rPr>
              <w:t>“</w:t>
            </w:r>
            <w:r>
              <w:rPr>
                <w:rFonts w:eastAsia="Calibri" w:cs="" w:ascii="Arial" w:hAnsi="Arial"/>
                <w:kern w:val="0"/>
                <w:sz w:val="20"/>
                <w:szCs w:val="20"/>
                <w:lang w:bidi="ar-SA"/>
              </w:rPr>
              <w:t>Economía” (7 créditos)</w:t>
            </w:r>
          </w:p>
        </w:tc>
      </w:tr>
      <w:tr>
        <w:trPr/>
        <w:tc>
          <w:tcPr>
            <w:tcW w:w="4247" w:type="dxa"/>
            <w:tcBorders/>
          </w:tcPr>
          <w:p>
            <w:pPr>
              <w:pStyle w:val="Normal"/>
              <w:widowControl/>
              <w:suppressAutoHyphens w:val="true"/>
              <w:spacing w:before="0" w:after="0"/>
              <w:jc w:val="both"/>
              <w:rPr>
                <w:rFonts w:ascii="Arial" w:hAnsi="Arial" w:eastAsia="Calibri" w:cs=""/>
                <w:kern w:val="0"/>
                <w:sz w:val="20"/>
                <w:szCs w:val="20"/>
                <w:lang w:bidi="ar-SA"/>
              </w:rPr>
            </w:pPr>
            <w:r>
              <w:rPr>
                <w:rFonts w:eastAsia="Calibri" w:cs="" w:ascii="Arial" w:hAnsi="Arial"/>
                <w:kern w:val="0"/>
                <w:sz w:val="20"/>
                <w:szCs w:val="20"/>
                <w:lang w:bidi="ar-SA"/>
              </w:rPr>
              <w:t>Arquitectura Legal</w:t>
            </w:r>
          </w:p>
        </w:tc>
        <w:tc>
          <w:tcPr>
            <w:tcW w:w="4246" w:type="dxa"/>
            <w:tcBorders/>
          </w:tcPr>
          <w:p>
            <w:pPr>
              <w:pStyle w:val="Normal"/>
              <w:widowControl/>
              <w:suppressAutoHyphens w:val="true"/>
              <w:spacing w:before="0" w:after="0"/>
              <w:jc w:val="both"/>
              <w:rPr>
                <w:rFonts w:ascii="Arial" w:hAnsi="Arial" w:eastAsia="Calibri" w:cs=""/>
                <w:kern w:val="0"/>
                <w:sz w:val="20"/>
                <w:szCs w:val="20"/>
                <w:lang w:bidi="ar-SA"/>
              </w:rPr>
            </w:pPr>
            <w:r>
              <w:rPr>
                <w:rFonts w:eastAsia="Calibri" w:cs="" w:ascii="Arial" w:hAnsi="Arial"/>
                <w:kern w:val="0"/>
                <w:sz w:val="20"/>
                <w:szCs w:val="20"/>
                <w:lang w:bidi="ar-SA"/>
              </w:rPr>
              <w:t>“</w:t>
            </w:r>
            <w:r>
              <w:rPr>
                <w:rFonts w:eastAsia="Calibri" w:cs="" w:ascii="Arial" w:hAnsi="Arial"/>
                <w:kern w:val="0"/>
                <w:sz w:val="20"/>
                <w:szCs w:val="20"/>
                <w:lang w:bidi="ar-SA"/>
              </w:rPr>
              <w:t>Ingeniería Legal” (7 créditos)</w:t>
            </w:r>
          </w:p>
        </w:tc>
      </w:tr>
      <w:tr>
        <w:trPr/>
        <w:tc>
          <w:tcPr>
            <w:tcW w:w="4247" w:type="dxa"/>
            <w:tcBorders/>
          </w:tcPr>
          <w:p>
            <w:pPr>
              <w:pStyle w:val="Normal"/>
              <w:widowControl/>
              <w:suppressAutoHyphens w:val="true"/>
              <w:spacing w:before="0" w:after="0"/>
              <w:jc w:val="both"/>
              <w:rPr>
                <w:rFonts w:ascii="Arial" w:hAnsi="Arial" w:eastAsia="Calibri" w:cs=""/>
                <w:kern w:val="0"/>
                <w:sz w:val="20"/>
                <w:szCs w:val="20"/>
                <w:lang w:bidi="ar-SA"/>
              </w:rPr>
            </w:pPr>
            <w:r>
              <w:rPr>
                <w:rFonts w:eastAsia="Calibri" w:cs="" w:ascii="Arial" w:hAnsi="Arial"/>
                <w:kern w:val="0"/>
                <w:sz w:val="20"/>
                <w:szCs w:val="20"/>
                <w:lang w:bidi="ar-SA"/>
              </w:rPr>
              <w:t>Introducción a la composición</w:t>
            </w:r>
          </w:p>
          <w:p>
            <w:pPr>
              <w:pStyle w:val="Normal"/>
              <w:widowControl/>
              <w:suppressAutoHyphens w:val="true"/>
              <w:spacing w:before="0" w:after="0"/>
              <w:jc w:val="both"/>
              <w:rPr>
                <w:rFonts w:ascii="Arial" w:hAnsi="Arial" w:eastAsia="Calibri" w:cs=""/>
                <w:kern w:val="0"/>
                <w:sz w:val="20"/>
                <w:szCs w:val="20"/>
                <w:lang w:bidi="ar-SA"/>
              </w:rPr>
            </w:pPr>
            <w:r>
              <w:rPr>
                <w:rFonts w:eastAsia="Calibri" w:cs="" w:ascii="Arial" w:hAnsi="Arial"/>
                <w:kern w:val="0"/>
                <w:sz w:val="20"/>
                <w:szCs w:val="20"/>
                <w:lang w:bidi="ar-SA"/>
              </w:rPr>
              <w:t>Contenidos de las asignaturas Anteproyecto I, II, III, IV y V, y Proyecto de Arquitectura (Carpeta)</w:t>
            </w:r>
          </w:p>
        </w:tc>
        <w:tc>
          <w:tcPr>
            <w:tcW w:w="4246" w:type="dxa"/>
            <w:tcBorders/>
          </w:tcPr>
          <w:p>
            <w:pPr>
              <w:pStyle w:val="Normal"/>
              <w:widowControl/>
              <w:suppressAutoHyphens w:val="true"/>
              <w:spacing w:before="0" w:after="0"/>
              <w:jc w:val="both"/>
              <w:rPr>
                <w:rFonts w:ascii="Arial" w:hAnsi="Arial" w:eastAsia="Calibri" w:cs=""/>
                <w:kern w:val="0"/>
                <w:sz w:val="20"/>
                <w:szCs w:val="20"/>
                <w:lang w:bidi="ar-SA"/>
              </w:rPr>
            </w:pPr>
            <w:r>
              <w:rPr>
                <w:rFonts w:eastAsia="Calibri" w:cs="" w:ascii="Arial" w:hAnsi="Arial"/>
                <w:kern w:val="0"/>
                <w:sz w:val="20"/>
                <w:szCs w:val="20"/>
                <w:lang w:bidi="ar-SA"/>
              </w:rPr>
              <w:t>“</w:t>
            </w:r>
            <w:r>
              <w:rPr>
                <w:rFonts w:eastAsia="Calibri" w:cs="" w:ascii="Arial" w:hAnsi="Arial"/>
                <w:kern w:val="0"/>
                <w:sz w:val="20"/>
                <w:szCs w:val="20"/>
                <w:lang w:bidi="ar-SA"/>
              </w:rPr>
              <w:t>Taller de Diseño, Comunicación y Representación Gráfica” (7 créditos)</w:t>
            </w:r>
          </w:p>
        </w:tc>
      </w:tr>
      <w:tr>
        <w:trPr/>
        <w:tc>
          <w:tcPr>
            <w:tcW w:w="4247" w:type="dxa"/>
            <w:tcBorders/>
          </w:tcPr>
          <w:p>
            <w:pPr>
              <w:pStyle w:val="Normal"/>
              <w:widowControl/>
              <w:suppressAutoHyphens w:val="true"/>
              <w:spacing w:before="0" w:after="0"/>
              <w:jc w:val="both"/>
              <w:rPr>
                <w:rFonts w:ascii="Arial" w:hAnsi="Arial" w:eastAsia="Calibri" w:cs=""/>
                <w:kern w:val="0"/>
                <w:sz w:val="20"/>
                <w:szCs w:val="20"/>
                <w:lang w:bidi="ar-SA"/>
              </w:rPr>
            </w:pPr>
            <w:r>
              <w:rPr>
                <w:rFonts w:eastAsia="Calibri" w:cs="" w:ascii="Arial" w:hAnsi="Arial"/>
                <w:kern w:val="0"/>
                <w:sz w:val="20"/>
                <w:szCs w:val="20"/>
                <w:lang w:bidi="ar-SA"/>
              </w:rPr>
              <w:t>Acondicionamiento físico de edificios – Sanitario</w:t>
            </w:r>
          </w:p>
          <w:p>
            <w:pPr>
              <w:pStyle w:val="Normal"/>
              <w:widowControl/>
              <w:suppressAutoHyphens w:val="true"/>
              <w:spacing w:before="0" w:after="0"/>
              <w:jc w:val="both"/>
              <w:rPr>
                <w:rFonts w:ascii="Arial" w:hAnsi="Arial" w:eastAsia="Calibri" w:cs=""/>
                <w:kern w:val="0"/>
                <w:sz w:val="20"/>
                <w:szCs w:val="20"/>
                <w:lang w:bidi="ar-SA"/>
              </w:rPr>
            </w:pPr>
            <w:r>
              <w:rPr>
                <w:rFonts w:eastAsia="Calibri" w:cs="" w:ascii="Arial" w:hAnsi="Arial"/>
                <w:kern w:val="0"/>
                <w:sz w:val="20"/>
                <w:szCs w:val="20"/>
                <w:lang w:bidi="ar-SA"/>
              </w:rPr>
              <w:t>Acondicionamiento físico de edificios – Acústico</w:t>
            </w:r>
          </w:p>
        </w:tc>
        <w:tc>
          <w:tcPr>
            <w:tcW w:w="4246" w:type="dxa"/>
            <w:tcBorders/>
          </w:tcPr>
          <w:p>
            <w:pPr>
              <w:pStyle w:val="Normal"/>
              <w:widowControl/>
              <w:suppressAutoHyphens w:val="true"/>
              <w:spacing w:before="0" w:after="0"/>
              <w:jc w:val="both"/>
              <w:rPr>
                <w:rFonts w:ascii="Arial" w:hAnsi="Arial" w:eastAsia="Calibri" w:cs=""/>
                <w:kern w:val="0"/>
                <w:sz w:val="20"/>
                <w:szCs w:val="20"/>
                <w:lang w:bidi="ar-SA"/>
              </w:rPr>
            </w:pPr>
            <w:r>
              <w:rPr>
                <w:rFonts w:eastAsia="Calibri" w:cs="" w:ascii="Arial" w:hAnsi="Arial"/>
                <w:kern w:val="0"/>
                <w:sz w:val="20"/>
                <w:szCs w:val="20"/>
                <w:lang w:bidi="ar-SA"/>
              </w:rPr>
              <w:t xml:space="preserve">1 crédito en el área de formación </w:t>
            </w:r>
            <w:r>
              <w:rPr>
                <w:rFonts w:eastAsia="Calibri" w:cs="" w:ascii="Arial" w:hAnsi="Arial"/>
                <w:i/>
                <w:iCs/>
                <w:kern w:val="0"/>
                <w:sz w:val="20"/>
                <w:szCs w:val="20"/>
                <w:lang w:bidi="ar-SA"/>
              </w:rPr>
              <w:t>Mecánica de los Fluidos e Hidrología</w:t>
            </w:r>
          </w:p>
          <w:p>
            <w:pPr>
              <w:pStyle w:val="Normal"/>
              <w:widowControl/>
              <w:suppressAutoHyphens w:val="true"/>
              <w:spacing w:before="0" w:after="0"/>
              <w:jc w:val="both"/>
              <w:rPr>
                <w:rFonts w:ascii="Arial" w:hAnsi="Arial" w:eastAsia="Calibri" w:cs=""/>
                <w:kern w:val="0"/>
                <w:sz w:val="20"/>
                <w:szCs w:val="20"/>
                <w:lang w:bidi="ar-SA"/>
              </w:rPr>
            </w:pPr>
            <w:r>
              <w:rPr>
                <w:rFonts w:eastAsia="Calibri" w:cs="" w:ascii="Arial" w:hAnsi="Arial"/>
                <w:kern w:val="0"/>
                <w:sz w:val="20"/>
                <w:szCs w:val="20"/>
                <w:lang w:bidi="ar-SA"/>
              </w:rPr>
              <w:t xml:space="preserve">4 créditos en el área de formación </w:t>
            </w:r>
            <w:r>
              <w:rPr>
                <w:rFonts w:eastAsia="Calibri" w:cs="" w:ascii="Arial" w:hAnsi="Arial"/>
                <w:i/>
                <w:iCs/>
                <w:kern w:val="0"/>
                <w:sz w:val="20"/>
                <w:szCs w:val="20"/>
                <w:lang w:bidi="ar-SA"/>
              </w:rPr>
              <w:t>Ciencias Ambientales</w:t>
            </w:r>
          </w:p>
        </w:tc>
      </w:tr>
    </w:tbl>
    <w:p>
      <w:pPr>
        <w:pStyle w:val="Normal"/>
        <w:jc w:val="both"/>
        <w:rPr>
          <w:rFonts w:ascii="Arial" w:hAnsi="Arial"/>
          <w:sz w:val="20"/>
          <w:szCs w:val="20"/>
        </w:rPr>
      </w:pPr>
      <w:r>
        <w:rPr>
          <w:rFonts w:ascii="Arial" w:hAnsi="Arial"/>
          <w:sz w:val="20"/>
          <w:szCs w:val="20"/>
        </w:rPr>
      </w:r>
    </w:p>
    <w:p>
      <w:pPr>
        <w:pStyle w:val="Normal"/>
        <w:jc w:val="both"/>
        <w:rPr>
          <w:rFonts w:ascii="Arial" w:hAnsi="Arial"/>
          <w:sz w:val="20"/>
          <w:szCs w:val="20"/>
        </w:rPr>
      </w:pPr>
      <w:r>
        <w:rPr>
          <w:rFonts w:ascii="Arial" w:hAnsi="Arial"/>
          <w:sz w:val="20"/>
          <w:szCs w:val="20"/>
        </w:rPr>
        <w:t>No se reválidas por las siguientes asignaturas:</w:t>
      </w:r>
    </w:p>
    <w:p>
      <w:pPr>
        <w:pStyle w:val="ListParagraph"/>
        <w:numPr>
          <w:ilvl w:val="0"/>
          <w:numId w:val="2"/>
        </w:numPr>
        <w:suppressAutoHyphens w:val="false"/>
        <w:spacing w:lineRule="auto" w:line="259" w:before="0" w:after="160"/>
        <w:contextualSpacing/>
        <w:jc w:val="both"/>
        <w:rPr>
          <w:rFonts w:ascii="Arial" w:hAnsi="Arial"/>
          <w:sz w:val="20"/>
          <w:szCs w:val="20"/>
        </w:rPr>
      </w:pPr>
      <w:r>
        <w:rPr>
          <w:rFonts w:ascii="Arial" w:hAnsi="Arial"/>
          <w:sz w:val="20"/>
          <w:szCs w:val="20"/>
        </w:rPr>
        <w:t>Introducción a la teoría de la arquitectura y urbanismo</w:t>
      </w:r>
    </w:p>
    <w:p>
      <w:pPr>
        <w:pStyle w:val="ListParagraph"/>
        <w:numPr>
          <w:ilvl w:val="0"/>
          <w:numId w:val="2"/>
        </w:numPr>
        <w:suppressAutoHyphens w:val="false"/>
        <w:spacing w:lineRule="auto" w:line="259" w:before="0" w:after="160"/>
        <w:contextualSpacing/>
        <w:jc w:val="both"/>
        <w:rPr>
          <w:rFonts w:ascii="Arial" w:hAnsi="Arial"/>
          <w:sz w:val="20"/>
          <w:szCs w:val="20"/>
        </w:rPr>
      </w:pPr>
      <w:r>
        <w:rPr>
          <w:rFonts w:ascii="Arial" w:hAnsi="Arial"/>
          <w:sz w:val="20"/>
          <w:szCs w:val="20"/>
        </w:rPr>
        <w:t>Introducción a la historia de la arquitectura</w:t>
      </w:r>
    </w:p>
    <w:p>
      <w:pPr>
        <w:pStyle w:val="ListParagraph"/>
        <w:numPr>
          <w:ilvl w:val="0"/>
          <w:numId w:val="2"/>
        </w:numPr>
        <w:suppressAutoHyphens w:val="false"/>
        <w:spacing w:lineRule="auto" w:line="259" w:before="0" w:after="160"/>
        <w:contextualSpacing/>
        <w:jc w:val="both"/>
        <w:rPr>
          <w:rFonts w:ascii="Arial" w:hAnsi="Arial"/>
          <w:sz w:val="20"/>
          <w:szCs w:val="20"/>
        </w:rPr>
      </w:pPr>
      <w:r>
        <w:rPr>
          <w:rFonts w:ascii="Arial" w:hAnsi="Arial"/>
          <w:sz w:val="20"/>
          <w:szCs w:val="20"/>
        </w:rPr>
        <w:t>Introducción a la tecnología</w:t>
      </w:r>
    </w:p>
    <w:p>
      <w:pPr>
        <w:pStyle w:val="ListParagraph"/>
        <w:numPr>
          <w:ilvl w:val="0"/>
          <w:numId w:val="2"/>
        </w:numPr>
        <w:suppressAutoHyphens w:val="false"/>
        <w:spacing w:lineRule="auto" w:line="259" w:before="0" w:after="160"/>
        <w:contextualSpacing/>
        <w:jc w:val="both"/>
        <w:rPr>
          <w:rFonts w:ascii="Arial" w:hAnsi="Arial"/>
          <w:sz w:val="20"/>
          <w:szCs w:val="20"/>
        </w:rPr>
      </w:pPr>
      <w:r>
        <w:rPr>
          <w:rFonts w:ascii="Arial" w:hAnsi="Arial"/>
          <w:sz w:val="20"/>
          <w:szCs w:val="20"/>
        </w:rPr>
        <w:t>Historia de la arquitectura I – Universal</w:t>
      </w:r>
    </w:p>
    <w:p>
      <w:pPr>
        <w:pStyle w:val="ListParagraph"/>
        <w:numPr>
          <w:ilvl w:val="0"/>
          <w:numId w:val="2"/>
        </w:numPr>
        <w:suppressAutoHyphens w:val="false"/>
        <w:spacing w:lineRule="auto" w:line="259" w:before="0" w:after="160"/>
        <w:contextualSpacing/>
        <w:jc w:val="both"/>
        <w:rPr>
          <w:rFonts w:ascii="Arial" w:hAnsi="Arial"/>
          <w:sz w:val="20"/>
          <w:szCs w:val="20"/>
        </w:rPr>
      </w:pPr>
      <w:r>
        <w:rPr>
          <w:rFonts w:ascii="Arial" w:hAnsi="Arial"/>
          <w:sz w:val="20"/>
          <w:szCs w:val="20"/>
        </w:rPr>
        <w:t>Historia de la arquitectura II – Nacional</w:t>
      </w:r>
    </w:p>
    <w:p>
      <w:pPr>
        <w:pStyle w:val="ListParagraph"/>
        <w:numPr>
          <w:ilvl w:val="0"/>
          <w:numId w:val="2"/>
        </w:numPr>
        <w:suppressAutoHyphens w:val="false"/>
        <w:spacing w:lineRule="auto" w:line="259" w:before="0" w:after="160"/>
        <w:contextualSpacing/>
        <w:jc w:val="both"/>
        <w:rPr>
          <w:rFonts w:ascii="Arial" w:hAnsi="Arial"/>
          <w:sz w:val="20"/>
          <w:szCs w:val="20"/>
        </w:rPr>
      </w:pPr>
      <w:r>
        <w:rPr>
          <w:rFonts w:ascii="Arial" w:hAnsi="Arial"/>
          <w:sz w:val="20"/>
          <w:szCs w:val="20"/>
        </w:rPr>
        <w:t xml:space="preserve">Historia de la arquitectura III – Contemporánea </w:t>
      </w:r>
    </w:p>
    <w:p>
      <w:pPr>
        <w:pStyle w:val="ListParagraph"/>
        <w:numPr>
          <w:ilvl w:val="0"/>
          <w:numId w:val="2"/>
        </w:numPr>
        <w:suppressAutoHyphens w:val="false"/>
        <w:spacing w:lineRule="auto" w:line="259" w:before="0" w:after="160"/>
        <w:contextualSpacing/>
        <w:jc w:val="both"/>
        <w:rPr>
          <w:rFonts w:ascii="Arial" w:hAnsi="Arial"/>
          <w:sz w:val="20"/>
          <w:szCs w:val="20"/>
        </w:rPr>
      </w:pPr>
      <w:r>
        <w:rPr>
          <w:rFonts w:ascii="Arial" w:hAnsi="Arial"/>
          <w:sz w:val="20"/>
          <w:szCs w:val="20"/>
        </w:rPr>
        <w:t>Acondicionamiento físico de los edificios – Térmico</w:t>
      </w:r>
    </w:p>
    <w:p>
      <w:pPr>
        <w:pStyle w:val="ListParagraph"/>
        <w:numPr>
          <w:ilvl w:val="0"/>
          <w:numId w:val="2"/>
        </w:numPr>
        <w:suppressAutoHyphens w:val="false"/>
        <w:spacing w:lineRule="auto" w:line="259" w:before="0" w:after="160"/>
        <w:contextualSpacing/>
        <w:jc w:val="both"/>
        <w:rPr>
          <w:rFonts w:ascii="Arial" w:hAnsi="Arial"/>
          <w:sz w:val="20"/>
          <w:szCs w:val="20"/>
        </w:rPr>
      </w:pPr>
      <w:r>
        <w:rPr>
          <w:rFonts w:ascii="Arial" w:hAnsi="Arial"/>
          <w:sz w:val="20"/>
          <w:szCs w:val="20"/>
        </w:rPr>
        <w:t>Acondicionamiento físico de los edificios – Lumínico</w:t>
      </w:r>
    </w:p>
    <w:p>
      <w:pPr>
        <w:pStyle w:val="ListParagraph"/>
        <w:numPr>
          <w:ilvl w:val="0"/>
          <w:numId w:val="2"/>
        </w:numPr>
        <w:suppressAutoHyphens w:val="false"/>
        <w:spacing w:lineRule="auto" w:line="259" w:before="0" w:after="160"/>
        <w:contextualSpacing/>
        <w:jc w:val="both"/>
        <w:rPr>
          <w:rFonts w:ascii="Arial" w:hAnsi="Arial"/>
          <w:sz w:val="20"/>
          <w:szCs w:val="20"/>
        </w:rPr>
      </w:pPr>
      <w:r>
        <w:rPr>
          <w:rFonts w:ascii="Arial" w:hAnsi="Arial"/>
          <w:sz w:val="20"/>
          <w:szCs w:val="20"/>
        </w:rPr>
        <w:t>Acondicionamiento físico de los edificios – Instalaciones</w:t>
      </w:r>
    </w:p>
    <w:p>
      <w:pPr>
        <w:pStyle w:val="ListParagraph"/>
        <w:numPr>
          <w:ilvl w:val="0"/>
          <w:numId w:val="2"/>
        </w:numPr>
        <w:suppressAutoHyphens w:val="false"/>
        <w:spacing w:lineRule="auto" w:line="259" w:before="0" w:after="160"/>
        <w:contextualSpacing/>
        <w:jc w:val="both"/>
        <w:rPr>
          <w:rFonts w:ascii="Arial" w:hAnsi="Arial"/>
          <w:sz w:val="20"/>
          <w:szCs w:val="20"/>
        </w:rPr>
      </w:pPr>
      <w:r>
        <w:rPr>
          <w:rFonts w:ascii="Arial" w:hAnsi="Arial"/>
          <w:sz w:val="20"/>
          <w:szCs w:val="20"/>
        </w:rPr>
        <w:t>Sociología I</w:t>
      </w:r>
    </w:p>
    <w:p>
      <w:pPr>
        <w:pStyle w:val="Normal"/>
        <w:jc w:val="both"/>
        <w:rPr/>
      </w:pPr>
      <w:r>
        <w:rPr/>
      </w:r>
    </w:p>
    <w:p>
      <w:pPr>
        <w:pStyle w:val="Normal"/>
        <w:widowControl/>
        <w:suppressAutoHyphens w:val="true"/>
        <w:bidi w:val="0"/>
        <w:spacing w:before="0" w:after="0"/>
        <w:ind w:hanging="397" w:left="397" w:right="0"/>
        <w:jc w:val="both"/>
        <w:rPr/>
      </w:pPr>
      <w:r>
        <w:rPr/>
        <w:t xml:space="preserve">     </w:t>
      </w:r>
      <w:r>
        <w:rPr>
          <w:rFonts w:ascii="Arial" w:hAnsi="Arial"/>
          <w:sz w:val="20"/>
          <w:szCs w:val="20"/>
        </w:rPr>
        <w:t>Se informa asimismo que las actividades a revalidar por la estudiante no superan el 80% del pensum de la Carrera de Ingeniería Civil de nuestra Facultad.</w:t>
      </w:r>
    </w:p>
    <w:p>
      <w:pPr>
        <w:pStyle w:val="Normal"/>
        <w:ind w:hanging="283" w:left="283"/>
        <w:rPr>
          <w:rFonts w:ascii="Arial" w:hAnsi="Arial" w:cs="Arial"/>
          <w:b/>
          <w:color w:val="FF0000"/>
          <w:sz w:val="20"/>
          <w:szCs w:val="20"/>
          <w:shd w:fill="FFFFFF" w:val="clear"/>
        </w:rPr>
      </w:pPr>
      <w:r>
        <w:rPr>
          <w:rFonts w:cs="Arial" w:ascii="Arial" w:hAnsi="Arial"/>
          <w:b/>
          <w:color w:val="FF0000"/>
          <w:sz w:val="20"/>
          <w:szCs w:val="20"/>
          <w:shd w:fill="FFFFFF" w:val="clear"/>
        </w:rPr>
        <w:t xml:space="preserve">  </w:t>
      </w:r>
    </w:p>
    <w:p>
      <w:pPr>
        <w:pStyle w:val="Normal"/>
        <w:ind w:hanging="284" w:left="284"/>
        <w:rPr/>
      </w:pPr>
      <w:r>
        <w:rPr>
          <w:rFonts w:cs="Arial" w:ascii="Arial" w:hAnsi="Arial"/>
          <w:color w:val="000000"/>
          <w:shd w:fill="FFFFFF" w:val="clear"/>
        </w:rPr>
        <w:t>8 -  Actualización Programa UC “Introducción a la Corrosión del  Hormigón  Armado”</w:t>
      </w:r>
    </w:p>
    <w:p>
      <w:pPr>
        <w:pStyle w:val="Normal"/>
        <w:ind w:hanging="284" w:left="284"/>
        <w:rPr>
          <w:color w:val="000000"/>
        </w:rPr>
      </w:pPr>
      <w:r>
        <w:rPr>
          <w:rFonts w:cs="Arial" w:ascii="Arial" w:hAnsi="Arial"/>
          <w:color w:val="000000"/>
          <w:sz w:val="20"/>
          <w:szCs w:val="20"/>
          <w:shd w:fill="FFFFFF" w:val="clear"/>
        </w:rPr>
        <w:t xml:space="preserve">      </w:t>
      </w:r>
      <w:r>
        <w:rPr>
          <w:rFonts w:cs="Arial" w:ascii="Arial" w:hAnsi="Arial"/>
          <w:color w:val="000000"/>
          <w:sz w:val="20"/>
          <w:szCs w:val="20"/>
          <w:shd w:fill="FFFFFF" w:val="clear"/>
        </w:rPr>
        <w:t>La Comisión de Carrera de Ingeniería Civil sugiere la aprobación de la actualización del programa de la UC “Introducción a la Corrosión del Hormigón Armado”.</w:t>
      </w:r>
    </w:p>
    <w:p>
      <w:pPr>
        <w:pStyle w:val="Normal"/>
        <w:ind w:hanging="284" w:left="284"/>
        <w:rPr>
          <w:color w:val="000000"/>
        </w:rPr>
      </w:pPr>
      <w:r>
        <w:rPr>
          <w:rFonts w:cs="Arial" w:ascii="Arial" w:hAnsi="Arial"/>
          <w:color w:val="000000"/>
          <w:sz w:val="20"/>
          <w:szCs w:val="20"/>
          <w:shd w:fill="FFFFFF" w:val="clear"/>
        </w:rPr>
        <w:t xml:space="preserve">     </w:t>
      </w:r>
      <w:r>
        <w:rPr>
          <w:rFonts w:cs="Arial" w:ascii="Arial" w:hAnsi="Arial"/>
          <w:color w:val="000000"/>
          <w:sz w:val="20"/>
          <w:szCs w:val="20"/>
          <w:shd w:fill="FFFFFF" w:val="clear"/>
        </w:rPr>
        <w:t>Se adjunta el Anexo B para la Carrera de Ingeniería Civil, con la siguiente información:</w:t>
      </w:r>
    </w:p>
    <w:p>
      <w:pPr>
        <w:pStyle w:val="Normal"/>
        <w:ind w:hanging="284" w:left="284"/>
        <w:rPr>
          <w:color w:val="000000"/>
        </w:rPr>
      </w:pPr>
      <w:r>
        <w:rPr>
          <w:rFonts w:cs="Arial" w:ascii="Arial" w:hAnsi="Arial"/>
          <w:color w:val="000000"/>
          <w:sz w:val="20"/>
          <w:szCs w:val="20"/>
          <w:shd w:fill="FFFFFF" w:val="clear"/>
        </w:rPr>
        <w:t xml:space="preserve">      </w:t>
      </w:r>
      <w:r>
        <w:rPr>
          <w:rFonts w:cs="Arial" w:ascii="Arial" w:hAnsi="Arial"/>
          <w:color w:val="000000"/>
          <w:sz w:val="20"/>
          <w:szCs w:val="20"/>
          <w:shd w:fill="FFFFFF" w:val="clear"/>
        </w:rPr>
        <w:t>B1) ÁREA DE FORMACIÓN</w:t>
      </w:r>
    </w:p>
    <w:p>
      <w:pPr>
        <w:pStyle w:val="Normal"/>
        <w:ind w:hanging="284" w:left="284"/>
        <w:rPr>
          <w:color w:val="000000"/>
        </w:rPr>
      </w:pPr>
      <w:r>
        <w:rPr>
          <w:rFonts w:cs="Arial" w:ascii="Arial" w:hAnsi="Arial"/>
          <w:color w:val="000000"/>
          <w:sz w:val="20"/>
          <w:szCs w:val="20"/>
          <w:shd w:fill="FFFFFF" w:val="clear"/>
        </w:rPr>
        <w:t xml:space="preserve">             </w:t>
      </w:r>
      <w:r>
        <w:rPr>
          <w:rFonts w:cs="Arial" w:ascii="Arial" w:hAnsi="Arial"/>
          <w:color w:val="000000"/>
          <w:sz w:val="20"/>
          <w:szCs w:val="20"/>
          <w:shd w:fill="FFFFFF" w:val="clear"/>
        </w:rPr>
        <w:t>Teoría de Estructuras</w:t>
      </w:r>
    </w:p>
    <w:p>
      <w:pPr>
        <w:pStyle w:val="Normal"/>
        <w:ind w:hanging="284" w:left="284"/>
        <w:rPr>
          <w:color w:val="000000"/>
        </w:rPr>
      </w:pPr>
      <w:r>
        <w:rPr>
          <w:rFonts w:cs="Arial" w:ascii="Arial" w:hAnsi="Arial"/>
          <w:color w:val="000000"/>
          <w:sz w:val="20"/>
          <w:szCs w:val="20"/>
          <w:shd w:fill="FFFFFF" w:val="clear"/>
        </w:rPr>
        <w:t xml:space="preserve">      </w:t>
      </w:r>
      <w:r>
        <w:rPr>
          <w:rFonts w:cs="Arial" w:ascii="Arial" w:hAnsi="Arial"/>
          <w:color w:val="000000"/>
          <w:sz w:val="20"/>
          <w:szCs w:val="20"/>
          <w:shd w:fill="FFFFFF" w:val="clear"/>
        </w:rPr>
        <w:t>B2) UNIDADES CURRICULARES PREVIAS</w:t>
      </w:r>
    </w:p>
    <w:p>
      <w:pPr>
        <w:pStyle w:val="Normal"/>
        <w:ind w:hanging="284" w:left="284"/>
        <w:rPr>
          <w:color w:val="000000"/>
        </w:rPr>
      </w:pPr>
      <w:r>
        <w:rPr>
          <w:rFonts w:cs="Arial" w:ascii="Arial" w:hAnsi="Arial"/>
          <w:color w:val="000000"/>
          <w:sz w:val="20"/>
          <w:szCs w:val="20"/>
          <w:shd w:fill="FFFFFF" w:val="clear"/>
        </w:rPr>
        <w:t xml:space="preserve">             </w:t>
      </w:r>
      <w:r>
        <w:rPr>
          <w:rFonts w:cs="Arial" w:ascii="Arial" w:hAnsi="Arial"/>
          <w:color w:val="000000"/>
          <w:sz w:val="20"/>
          <w:szCs w:val="20"/>
          <w:shd w:fill="FFFFFF" w:val="clear"/>
        </w:rPr>
        <w:t>Curso:</w:t>
      </w:r>
    </w:p>
    <w:p>
      <w:pPr>
        <w:pStyle w:val="Normal"/>
        <w:ind w:hanging="284" w:left="284"/>
        <w:rPr>
          <w:color w:val="000000"/>
        </w:rPr>
      </w:pPr>
      <w:r>
        <w:rPr>
          <w:rFonts w:cs="Arial" w:ascii="Arial" w:hAnsi="Arial"/>
          <w:color w:val="000000"/>
          <w:sz w:val="20"/>
          <w:szCs w:val="20"/>
          <w:shd w:fill="FFFFFF" w:val="clear"/>
        </w:rPr>
        <w:t xml:space="preserve">             </w:t>
      </w:r>
      <w:r>
        <w:rPr>
          <w:rFonts w:cs="Arial" w:ascii="Arial" w:hAnsi="Arial"/>
          <w:color w:val="000000"/>
          <w:sz w:val="20"/>
          <w:szCs w:val="20"/>
          <w:shd w:fill="FFFFFF" w:val="clear"/>
        </w:rPr>
        <w:t>Examen aprobado de Principios de Química General</w:t>
      </w:r>
    </w:p>
    <w:p>
      <w:pPr>
        <w:pStyle w:val="Normal"/>
        <w:ind w:hanging="284" w:left="284"/>
        <w:rPr>
          <w:color w:val="000000"/>
        </w:rPr>
      </w:pPr>
      <w:r>
        <w:rPr>
          <w:rFonts w:cs="Arial" w:ascii="Arial" w:hAnsi="Arial"/>
          <w:color w:val="000000"/>
          <w:sz w:val="20"/>
          <w:szCs w:val="20"/>
          <w:shd w:fill="FFFFFF" w:val="clear"/>
        </w:rPr>
        <w:t xml:space="preserve">             </w:t>
      </w:r>
      <w:r>
        <w:rPr>
          <w:rFonts w:cs="Arial" w:ascii="Arial" w:hAnsi="Arial"/>
          <w:color w:val="000000"/>
          <w:sz w:val="20"/>
          <w:szCs w:val="20"/>
          <w:shd w:fill="FFFFFF" w:val="clear"/>
        </w:rPr>
        <w:t>Examen aprobado de Materiales y Ensayos</w:t>
      </w:r>
    </w:p>
    <w:p>
      <w:pPr>
        <w:pStyle w:val="Normal"/>
        <w:ind w:hanging="284" w:left="284"/>
        <w:rPr>
          <w:color w:val="000000"/>
        </w:rPr>
      </w:pPr>
      <w:r>
        <w:rPr>
          <w:rFonts w:cs="Arial" w:ascii="Arial" w:hAnsi="Arial"/>
          <w:color w:val="000000"/>
          <w:sz w:val="20"/>
          <w:szCs w:val="20"/>
          <w:shd w:fill="FFFFFF" w:val="clear"/>
        </w:rPr>
        <w:t xml:space="preserve">             </w:t>
      </w:r>
      <w:r>
        <w:rPr>
          <w:rFonts w:cs="Arial" w:ascii="Arial" w:hAnsi="Arial"/>
          <w:color w:val="000000"/>
          <w:sz w:val="20"/>
          <w:szCs w:val="20"/>
          <w:shd w:fill="FFFFFF" w:val="clear"/>
        </w:rPr>
        <w:t>Curso aprobado de Introducción a la Construcción</w:t>
      </w:r>
    </w:p>
    <w:p>
      <w:pPr>
        <w:pStyle w:val="Normal"/>
        <w:ind w:hanging="284" w:left="284"/>
        <w:rPr>
          <w:color w:val="000000"/>
        </w:rPr>
      </w:pPr>
      <w:r>
        <w:rPr>
          <w:rFonts w:cs="Arial" w:ascii="Arial" w:hAnsi="Arial"/>
          <w:color w:val="000000"/>
          <w:sz w:val="20"/>
          <w:szCs w:val="20"/>
          <w:shd w:fill="FFFFFF" w:val="clear"/>
        </w:rPr>
        <w:t xml:space="preserve">             </w:t>
      </w:r>
      <w:r>
        <w:rPr>
          <w:rFonts w:cs="Arial" w:ascii="Arial" w:hAnsi="Arial"/>
          <w:color w:val="000000"/>
          <w:sz w:val="20"/>
          <w:szCs w:val="20"/>
          <w:shd w:fill="FFFFFF" w:val="clear"/>
        </w:rPr>
        <w:t>Examen:</w:t>
      </w:r>
    </w:p>
    <w:p>
      <w:pPr>
        <w:pStyle w:val="Normal"/>
        <w:ind w:hanging="284" w:left="284"/>
        <w:rPr>
          <w:rFonts w:ascii="Arial" w:hAnsi="Arial" w:cs="Arial"/>
          <w:color w:val="000000"/>
          <w:sz w:val="20"/>
          <w:szCs w:val="20"/>
          <w:shd w:fill="FFFFFF" w:val="clear"/>
        </w:rPr>
      </w:pPr>
      <w:r>
        <w:rPr>
          <w:rFonts w:cs="Arial" w:ascii="Arial" w:hAnsi="Arial"/>
          <w:color w:val="000000"/>
          <w:sz w:val="20"/>
          <w:szCs w:val="20"/>
          <w:shd w:fill="FFFFFF" w:val="clear"/>
        </w:rPr>
        <w:t xml:space="preserve">             </w:t>
      </w:r>
      <w:r>
        <w:rPr>
          <w:rFonts w:cs="Arial" w:ascii="Arial" w:hAnsi="Arial"/>
          <w:color w:val="000000"/>
          <w:sz w:val="20"/>
          <w:szCs w:val="20"/>
          <w:shd w:fill="FFFFFF" w:val="clear"/>
        </w:rPr>
        <w:t>Curso aprobado de Introducción a la Corrosión del Hormigón Armado</w:t>
      </w:r>
    </w:p>
    <w:p>
      <w:pPr>
        <w:pStyle w:val="Normal"/>
        <w:ind w:hanging="284" w:left="284"/>
        <w:rPr>
          <w:color w:val="000000"/>
        </w:rPr>
      </w:pPr>
      <w:r>
        <w:rPr>
          <w:rFonts w:cs="Arial" w:ascii="Arial" w:hAnsi="Arial"/>
          <w:color w:val="000000"/>
          <w:sz w:val="20"/>
          <w:szCs w:val="20"/>
          <w:shd w:fill="FFFFFF" w:val="clear"/>
        </w:rPr>
        <w:t xml:space="preserve">       </w:t>
      </w:r>
    </w:p>
    <w:p>
      <w:pPr>
        <w:pStyle w:val="Normal"/>
        <w:ind w:hanging="284" w:left="284"/>
        <w:rPr>
          <w:rFonts w:ascii="Arial" w:hAnsi="Arial" w:eastAsia="Arial" w:cs="Arial"/>
          <w:color w:val="000000"/>
          <w:sz w:val="20"/>
          <w:szCs w:val="20"/>
          <w:shd w:fill="FFFFFF" w:val="clear"/>
        </w:rPr>
      </w:pPr>
      <w:r>
        <w:rPr>
          <w:rFonts w:cs="Arial" w:ascii="Arial" w:hAnsi="Arial"/>
          <w:color w:val="000000"/>
          <w:shd w:fill="FFFFFF" w:val="clear"/>
        </w:rPr>
        <w:t xml:space="preserve">9 - </w:t>
      </w:r>
      <w:r>
        <w:rPr>
          <w:rFonts w:cs="Arial" w:ascii="Arial" w:hAnsi="Arial"/>
          <w:bCs/>
          <w:color w:val="000000"/>
          <w:shd w:fill="FFFFFF" w:val="clear"/>
        </w:rPr>
        <w:t xml:space="preserve">Exp. </w:t>
      </w:r>
      <w:r>
        <w:rPr>
          <w:rFonts w:eastAsia="Arial" w:cs="Arial" w:ascii="Arial" w:hAnsi="Arial"/>
          <w:color w:val="000000"/>
          <w:shd w:fill="FFFFFF" w:val="clear"/>
        </w:rPr>
        <w:t>061100-000251-24</w:t>
      </w:r>
      <w:r>
        <w:rPr>
          <w:rFonts w:eastAsia="Arial" w:cs="Arial" w:ascii="Arial" w:hAnsi="Arial"/>
          <w:b/>
          <w:bCs/>
          <w:color w:val="000000"/>
          <w:sz w:val="32"/>
          <w:szCs w:val="32"/>
          <w:shd w:fill="FFFFFF" w:val="clear"/>
        </w:rPr>
        <w:t xml:space="preserve"> </w:t>
      </w:r>
      <w:r>
        <w:rPr>
          <w:rFonts w:eastAsia="Arial" w:cs="Arial" w:ascii="Arial" w:hAnsi="Arial"/>
          <w:b/>
          <w:bCs/>
          <w:color w:val="000000"/>
          <w:shd w:fill="FFFFFF" w:val="clear"/>
        </w:rPr>
        <w:t xml:space="preserve">– </w:t>
      </w:r>
      <w:r>
        <w:rPr>
          <w:rFonts w:eastAsia="Arial" w:cs="Arial" w:ascii="Arial" w:hAnsi="Arial"/>
          <w:color w:val="000000"/>
          <w:sz w:val="20"/>
          <w:szCs w:val="20"/>
          <w:shd w:fill="FFFFFF" w:val="clear"/>
        </w:rPr>
        <w:t>NICOLÁS de SOUZA CORREA - REVÁLIDA DE UC DE LICENCIATURA EN RECURSOS HÍDRICOS Y RIEGO PARA LA CARRERA DE INGENIERÍA CIVIL</w:t>
      </w:r>
    </w:p>
    <w:p>
      <w:pPr>
        <w:pStyle w:val="Normal"/>
        <w:ind w:hanging="284" w:left="284"/>
        <w:rPr>
          <w:color w:val="000000"/>
        </w:rPr>
      </w:pPr>
      <w:r>
        <w:rPr>
          <w:color w:val="000000"/>
        </w:rPr>
        <w:t xml:space="preserve">    </w:t>
      </w:r>
      <w:bookmarkStart w:id="0" w:name="p3R_mc4"/>
      <w:bookmarkStart w:id="1" w:name="p3R_mc3"/>
      <w:bookmarkEnd w:id="0"/>
      <w:bookmarkEnd w:id="1"/>
      <w:r>
        <w:rPr>
          <w:color w:val="000000"/>
        </w:rPr>
        <w:t xml:space="preserve"> </w:t>
      </w:r>
      <w:r>
        <w:rPr>
          <w:rFonts w:eastAsia="Arial" w:cs="Arial" w:ascii="Arial" w:hAnsi="Arial"/>
          <w:color w:val="000000"/>
          <w:sz w:val="20"/>
          <w:szCs w:val="20"/>
          <w:shd w:fill="FFFFFF" w:val="clear"/>
        </w:rPr>
        <w:t>Vista la solicitud realizada por Nicolás de Souza para revalidar las unidades curriculares</w:t>
        <w:br/>
        <w:t>cursadas y aprobadas en la Licenciatura de Recursos Hídricos para la carrera de Ingeniería</w:t>
        <w:br/>
        <w:t>Civil, teniendo en cuenta la resolución de esta comisión respecto a la reválida en</w:t>
        <w:br/>
        <w:t>condiciones de Licenciatura en Recursos Hídricos finalizada, posteriormente aprobada por</w:t>
        <w:br/>
        <w:t>el consejo de la Facultad de Ingeniería (exp. 061030-000030-18), así como las unidades</w:t>
        <w:br/>
        <w:t>curriculares ya revalidadas y aprobadas por el interesado en nuestra carrera, se propone</w:t>
        <w:br/>
        <w:t>conceder las siguientes revalidas</w:t>
      </w:r>
      <w:bookmarkStart w:id="2" w:name="p3R_mc5"/>
      <w:bookmarkEnd w:id="2"/>
      <w:r>
        <w:rPr>
          <w:rFonts w:eastAsia="Arial" w:cs="Arial" w:ascii="Arial" w:hAnsi="Arial"/>
          <w:color w:val="000000"/>
          <w:sz w:val="20"/>
          <w:szCs w:val="20"/>
          <w:shd w:fill="FFFFFF" w:val="clear"/>
        </w:rPr>
        <w:t>:</w:t>
        <w:br/>
        <w:t>• 8 cr. en el área de formación “Química” no acumulables con Principios de química</w:t>
        <w:br/>
        <w:t>general</w:t>
      </w:r>
      <w:bookmarkStart w:id="3" w:name="p3R_mc7"/>
      <w:bookmarkEnd w:id="3"/>
      <w:r>
        <w:rPr>
          <w:rFonts w:eastAsia="Arial" w:cs="Arial" w:ascii="Arial" w:hAnsi="Arial"/>
          <w:color w:val="000000"/>
          <w:sz w:val="20"/>
          <w:szCs w:val="20"/>
          <w:shd w:fill="FFFFFF" w:val="clear"/>
        </w:rPr>
        <w:t>.</w:t>
        <w:br/>
        <w:t>• Elementos de Mecánica de los Fluido</w:t>
      </w:r>
      <w:bookmarkStart w:id="4" w:name="p3R_mc9"/>
      <w:bookmarkEnd w:id="4"/>
      <w:r>
        <w:rPr>
          <w:rFonts w:eastAsia="Arial" w:cs="Arial" w:ascii="Arial" w:hAnsi="Arial"/>
          <w:color w:val="000000"/>
          <w:sz w:val="20"/>
          <w:szCs w:val="20"/>
          <w:shd w:fill="FFFFFF" w:val="clear"/>
        </w:rPr>
        <w:t>s.</w:t>
        <w:br/>
      </w:r>
      <w:bookmarkStart w:id="5" w:name="p3R_mc10"/>
      <w:bookmarkEnd w:id="5"/>
      <w:r>
        <w:rPr>
          <w:rFonts w:eastAsia="Arial" w:cs="Arial" w:ascii="Arial" w:hAnsi="Arial"/>
          <w:color w:val="000000"/>
          <w:sz w:val="20"/>
          <w:szCs w:val="20"/>
          <w:shd w:fill="FFFFFF" w:val="clear"/>
        </w:rPr>
        <w:t>• Hidrología e hidráulica aplicada</w:t>
      </w:r>
      <w:bookmarkStart w:id="6" w:name="p3R_mc11"/>
      <w:bookmarkEnd w:id="6"/>
      <w:r>
        <w:rPr>
          <w:rFonts w:eastAsia="Arial" w:cs="Arial" w:ascii="Arial" w:hAnsi="Arial"/>
          <w:color w:val="000000"/>
          <w:sz w:val="20"/>
          <w:szCs w:val="20"/>
          <w:shd w:fill="FFFFFF" w:val="clear"/>
        </w:rPr>
        <w:t>s</w:t>
        <w:br/>
        <w:t>• Represas y canale</w:t>
      </w:r>
      <w:bookmarkStart w:id="7" w:name="p3R_mc13"/>
      <w:bookmarkEnd w:id="7"/>
      <w:r>
        <w:rPr>
          <w:rFonts w:eastAsia="Arial" w:cs="Arial" w:ascii="Arial" w:hAnsi="Arial"/>
          <w:color w:val="000000"/>
          <w:sz w:val="20"/>
          <w:szCs w:val="20"/>
          <w:shd w:fill="FFFFFF" w:val="clear"/>
        </w:rPr>
        <w:t>s</w:t>
        <w:br/>
        <w:t>• Introducción a la ingeniería sanitaria</w:t>
        <w:br/>
        <w:t>• Sistemas de conducción en ingeniería sanitari</w:t>
      </w:r>
      <w:bookmarkStart w:id="8" w:name="p3R_mc17"/>
      <w:bookmarkEnd w:id="8"/>
      <w:r>
        <w:rPr>
          <w:rFonts w:eastAsia="Arial" w:cs="Arial" w:ascii="Arial" w:hAnsi="Arial"/>
          <w:color w:val="000000"/>
          <w:sz w:val="20"/>
          <w:szCs w:val="20"/>
          <w:shd w:fill="FFFFFF" w:val="clear"/>
        </w:rPr>
        <w:t>a</w:t>
        <w:br/>
        <w:t>• Geología en ingenierí</w:t>
      </w:r>
      <w:bookmarkStart w:id="9" w:name="p3R_mc19"/>
      <w:bookmarkEnd w:id="9"/>
      <w:r>
        <w:rPr>
          <w:rFonts w:eastAsia="Arial" w:cs="Arial" w:ascii="Arial" w:hAnsi="Arial"/>
          <w:color w:val="000000"/>
          <w:sz w:val="20"/>
          <w:szCs w:val="20"/>
          <w:shd w:fill="FFFFFF" w:val="clear"/>
        </w:rPr>
        <w:t>a</w:t>
        <w:br/>
        <w:t>• Elementos de topografí</w:t>
      </w:r>
      <w:bookmarkStart w:id="10" w:name="p3R_mc21"/>
      <w:bookmarkEnd w:id="10"/>
      <w:r>
        <w:rPr>
          <w:rFonts w:eastAsia="Arial" w:cs="Arial" w:ascii="Arial" w:hAnsi="Arial"/>
          <w:color w:val="000000"/>
          <w:sz w:val="20"/>
          <w:szCs w:val="20"/>
          <w:shd w:fill="FFFFFF" w:val="clear"/>
        </w:rPr>
        <w:t>a</w:t>
        <w:br/>
        <w:t>• 2 cr. en el área de formación “Sanitaria”</w:t>
        <w:br/>
        <w:t>• 32 cr. en el área de formación “Mecánica de los fluidos e hidrología”, no</w:t>
        <w:br/>
        <w:t>acumulables con Hidrología avanzada 1, Diseño hidrológico e Hidrología avanzada</w:t>
        <w:br/>
        <w:t>2</w:t>
      </w:r>
      <w:bookmarkStart w:id="11" w:name="p3R_mc25"/>
      <w:bookmarkEnd w:id="11"/>
      <w:r>
        <w:rPr>
          <w:rFonts w:eastAsia="Arial" w:cs="Arial" w:ascii="Arial" w:hAnsi="Arial"/>
          <w:color w:val="000000"/>
          <w:sz w:val="20"/>
          <w:szCs w:val="20"/>
          <w:shd w:fill="FFFFFF" w:val="clear"/>
        </w:rPr>
        <w:t>.</w:t>
        <w:br/>
        <w:t>• 7 cr. en el área de formación “Geotécnica”</w:t>
        <w:br/>
        <w:t>• 4 cr. en el área de formación “Ciencias sociales y económicas”</w:t>
        <w:br/>
        <w:t>• Pasantía en Ingeniería Civil</w:t>
        <w:br/>
      </w:r>
    </w:p>
    <w:p>
      <w:pPr>
        <w:pStyle w:val="Normal"/>
        <w:ind w:hanging="284" w:left="284"/>
        <w:rPr>
          <w:color w:val="000000"/>
        </w:rPr>
      </w:pPr>
      <w:r>
        <w:rPr>
          <w:color w:val="000000"/>
        </w:rPr>
      </w:r>
    </w:p>
    <w:p>
      <w:pPr>
        <w:pStyle w:val="Normal"/>
        <w:ind w:hanging="284" w:left="284"/>
        <w:rPr>
          <w:sz w:val="20"/>
          <w:szCs w:val="20"/>
        </w:rPr>
      </w:pPr>
      <w:r>
        <w:rPr>
          <w:sz w:val="20"/>
          <w:szCs w:val="20"/>
        </w:rPr>
      </w:r>
    </w:p>
    <w:p>
      <w:pPr>
        <w:pStyle w:val="Normal"/>
        <w:ind w:hanging="284" w:left="284"/>
        <w:rPr/>
      </w:pPr>
      <w:r>
        <w:rPr/>
        <w:t xml:space="preserve"> </w:t>
      </w:r>
      <w:r>
        <w:rPr>
          <w:rFonts w:cs="Arial" w:ascii="Arial" w:hAnsi="Arial"/>
          <w:color w:val="000000"/>
          <w:sz w:val="20"/>
          <w:szCs w:val="20"/>
          <w:lang w:val="es-UY"/>
        </w:rPr>
        <w:t xml:space="preserve">Bach.                                                                                     Dr. Ing. Sebastián Solari </w:t>
      </w:r>
    </w:p>
    <w:p>
      <w:pPr>
        <w:pStyle w:val="Normal"/>
        <w:ind w:hanging="284" w:left="284"/>
        <w:rPr/>
      </w:pPr>
      <w:r>
        <w:rPr>
          <w:rFonts w:cs="Arial" w:ascii="Arial" w:hAnsi="Arial"/>
          <w:sz w:val="20"/>
          <w:szCs w:val="20"/>
        </w:rPr>
        <w:t>Orden Estudiantil                                Director de la Comisión de Carrera de Ingeniería Civil</w:t>
      </w:r>
      <w:r>
        <w:rPr>
          <w:rFonts w:ascii="Arial" w:hAnsi="Arial"/>
          <w:sz w:val="20"/>
          <w:szCs w:val="20"/>
        </w:rPr>
        <w:t xml:space="preserve">     </w:t>
      </w:r>
      <w:r>
        <w:rPr/>
        <w:t xml:space="preserve">                                      </w:t>
      </w:r>
    </w:p>
    <w:p>
      <w:pPr>
        <w:pStyle w:val="Normal"/>
        <w:ind w:hanging="284" w:left="284"/>
        <w:rPr/>
      </w:pPr>
      <w:r>
        <w:rPr/>
      </w:r>
    </w:p>
    <w:p>
      <w:pPr>
        <w:pStyle w:val="Normal"/>
        <w:ind w:hanging="284" w:left="284"/>
        <w:rPr/>
      </w:pPr>
      <w:r>
        <w:rPr/>
      </w:r>
    </w:p>
    <w:p>
      <w:pPr>
        <w:pStyle w:val="Normal"/>
        <w:ind w:hanging="284" w:left="284"/>
        <w:rPr>
          <w:color w:val="000000"/>
        </w:rPr>
      </w:pPr>
      <w:r>
        <w:rPr>
          <w:rFonts w:cs="Arial" w:ascii="Arial" w:hAnsi="Arial"/>
          <w:b/>
          <w:u w:val="single"/>
          <w:shd w:fill="FFFFFF" w:val="clear"/>
        </w:rPr>
        <w:br/>
      </w:r>
    </w:p>
    <w:p>
      <w:pPr>
        <w:pStyle w:val="Normal"/>
        <w:rPr>
          <w:rFonts w:ascii="Arial" w:hAnsi="Arial" w:cs="Arial"/>
          <w:shd w:fill="FFFFFF" w:val="clear"/>
        </w:rPr>
      </w:pPr>
      <w:r>
        <w:rPr>
          <w:rFonts w:cs="Arial" w:ascii="Arial" w:hAnsi="Arial"/>
          <w:shd w:fill="FFFFFF" w:val="clear"/>
        </w:rPr>
      </w:r>
    </w:p>
    <w:p>
      <w:pPr>
        <w:pStyle w:val="Normal"/>
        <w:rPr>
          <w:rFonts w:ascii="Arial" w:hAnsi="Arial" w:cs="Arial"/>
          <w:shd w:fill="FFFFFF" w:val="clear"/>
        </w:rPr>
      </w:pPr>
      <w:r>
        <w:rPr>
          <w:rFonts w:cs="Arial" w:ascii="Arial" w:hAnsi="Arial"/>
          <w:shd w:fill="FFFFFF" w:val="clear"/>
        </w:rPr>
      </w:r>
    </w:p>
    <w:sectPr>
      <w:type w:val="nextPage"/>
      <w:pgSz w:w="11906" w:h="16838"/>
      <w:pgMar w:left="1701" w:right="1701" w:gutter="0" w:header="0" w:top="1417" w:footer="0"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ourier New">
    <w:charset w:val="00"/>
    <w:family w:val="roman"/>
    <w:pitch w:val="variable"/>
  </w:font>
  <w:font w:name="Tahoma">
    <w:charset w:val="00"/>
    <w:family w:val="roman"/>
    <w:pitch w:val="variable"/>
  </w:font>
  <w:font w:name="Liberation Sans">
    <w:altName w:val="Arial"/>
    <w:charset w:val="00"/>
    <w:family w:val="swiss"/>
    <w:pitch w:val="variable"/>
  </w:font>
  <w:font w:name="Liberation Sans">
    <w:altName w:val="Arial"/>
    <w:charset w:val="00"/>
    <w:family w:val="roman"/>
    <w:pitch w:val="variable"/>
  </w:font>
  <w:font w:name="Aptos">
    <w:charset w:val="00"/>
    <w:family w:val="roman"/>
    <w:pitch w:val="variable"/>
  </w:font>
  <w:font w:name="Arial">
    <w:charset w:val="00"/>
    <w:family w:val="roman"/>
    <w:pitch w:val="variable"/>
  </w:font>
  <w:font w:name="Arial">
    <w:charset w:val="01"/>
    <w:family w:val="swiss"/>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autoHyphenation w:val="true"/>
  <w:hyphenationZone w:val="425"/>
  <w:compat>
    <w:doNotBreakWrappedTables/>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s-UY" w:eastAsia="es-UY"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0" w:qFormat="1"/>
    <w:lsdException w:name="heading 7" w:uiPriority="9" w:semiHidden="1" w:unhideWhenUsed="1" w:qFormat="1"/>
    <w:lsdException w:name="heading 8" w:uiPriority="9" w:semiHidden="1"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24ee4"/>
    <w:pPr>
      <w:widowControl/>
      <w:suppressAutoHyphens w:val="true"/>
      <w:bidi w:val="0"/>
      <w:spacing w:before="0" w:after="0"/>
      <w:jc w:val="left"/>
    </w:pPr>
    <w:rPr>
      <w:rFonts w:ascii="Times New Roman" w:hAnsi="Times New Roman" w:eastAsia="Times New Roman" w:cs="Times New Roman"/>
      <w:color w:val="auto"/>
      <w:kern w:val="0"/>
      <w:sz w:val="24"/>
      <w:szCs w:val="24"/>
      <w:lang w:val="es-ES" w:eastAsia="es-ES" w:bidi="ar-SA"/>
    </w:rPr>
  </w:style>
  <w:style w:type="paragraph" w:styleId="Heading1">
    <w:name w:val="Heading 1"/>
    <w:basedOn w:val="Normal"/>
    <w:next w:val="Normal"/>
    <w:qFormat/>
    <w:rsid w:val="00224ee4"/>
    <w:pPr>
      <w:keepNext w:val="true"/>
      <w:numPr>
        <w:ilvl w:val="0"/>
        <w:numId w:val="1"/>
      </w:numPr>
      <w:spacing w:before="240" w:after="60"/>
      <w:outlineLvl w:val="0"/>
    </w:pPr>
    <w:rPr>
      <w:b/>
      <w:bCs/>
      <w:kern w:val="2"/>
      <w:sz w:val="32"/>
      <w:szCs w:val="32"/>
      <w:lang w:val="es-UY" w:eastAsia="es-ES_tradnl"/>
    </w:rPr>
  </w:style>
  <w:style w:type="paragraph" w:styleId="Heading6">
    <w:name w:val="Heading 6"/>
    <w:basedOn w:val="Normal"/>
    <w:next w:val="Normal"/>
    <w:link w:val="Ttulo6Car"/>
    <w:qFormat/>
    <w:rsid w:val="00224ee4"/>
    <w:pPr>
      <w:keepNext w:val="true"/>
      <w:numPr>
        <w:ilvl w:val="5"/>
        <w:numId w:val="1"/>
      </w:numPr>
      <w:ind w:hanging="0" w:left="1418"/>
      <w:outlineLvl w:val="5"/>
    </w:pPr>
    <w:rPr>
      <w:b/>
      <w:i/>
      <w:color w:val="000080"/>
      <w:szCs w:val="20"/>
      <w:lang w:val="es-UY" w:eastAsia="es-ES_tradnl"/>
    </w:rPr>
  </w:style>
  <w:style w:type="paragraph" w:styleId="Heading9">
    <w:name w:val="Heading 9"/>
    <w:basedOn w:val="Normal"/>
    <w:next w:val="Normal"/>
    <w:qFormat/>
    <w:rsid w:val="00224ee4"/>
    <w:pPr>
      <w:numPr>
        <w:ilvl w:val="8"/>
        <w:numId w:val="1"/>
      </w:numPr>
      <w:spacing w:before="240" w:after="60"/>
      <w:outlineLvl w:val="8"/>
    </w:pPr>
    <w:rPr>
      <w:sz w:val="22"/>
      <w:szCs w:val="22"/>
      <w:lang w:val="es-UY" w:eastAsia="es-ES_tradnl"/>
    </w:rPr>
  </w:style>
  <w:style w:type="character" w:styleId="DefaultParagraphFont" w:default="1">
    <w:name w:val="Default Paragraph Font"/>
    <w:uiPriority w:val="1"/>
    <w:semiHidden/>
    <w:unhideWhenUsed/>
    <w:qFormat/>
    <w:rPr/>
  </w:style>
  <w:style w:type="character" w:styleId="HTMLconformatoprevioCar" w:customStyle="1">
    <w:name w:val="HTML con formato previo Car"/>
    <w:semiHidden/>
    <w:qFormat/>
    <w:rsid w:val="00224ee4"/>
    <w:rPr>
      <w:rFonts w:ascii="Courier New" w:hAnsi="Courier New" w:cs="Courier New"/>
    </w:rPr>
  </w:style>
  <w:style w:type="character" w:styleId="Ttulo6Car" w:customStyle="1">
    <w:name w:val="Título 6 Car"/>
    <w:basedOn w:val="DefaultParagraphFont"/>
    <w:qFormat/>
    <w:rsid w:val="00836974"/>
    <w:rPr>
      <w:b/>
      <w:i/>
      <w:color w:val="000080"/>
      <w:sz w:val="24"/>
      <w:lang w:eastAsia="es-ES_tradnl"/>
    </w:rPr>
  </w:style>
  <w:style w:type="character" w:styleId="EncabezadoCar" w:customStyle="1">
    <w:name w:val="Encabezado Car"/>
    <w:basedOn w:val="DefaultParagraphFont"/>
    <w:semiHidden/>
    <w:qFormat/>
    <w:rsid w:val="00836974"/>
    <w:rPr>
      <w:sz w:val="24"/>
      <w:szCs w:val="24"/>
      <w:lang w:eastAsia="es-ES_tradnl"/>
    </w:rPr>
  </w:style>
  <w:style w:type="character" w:styleId="Hyperlink">
    <w:name w:val="Hyperlink"/>
    <w:basedOn w:val="DefaultParagraphFont"/>
    <w:uiPriority w:val="99"/>
    <w:semiHidden/>
    <w:unhideWhenUsed/>
    <w:rsid w:val="00582e1d"/>
    <w:rPr>
      <w:color w:val="0000FF"/>
      <w:u w:val="single"/>
    </w:rPr>
  </w:style>
  <w:style w:type="character" w:styleId="FollowedHyperlink">
    <w:name w:val="FollowedHyperlink"/>
    <w:basedOn w:val="DefaultParagraphFont"/>
    <w:uiPriority w:val="99"/>
    <w:semiHidden/>
    <w:unhideWhenUsed/>
    <w:rsid w:val="00654697"/>
    <w:rPr>
      <w:color w:themeColor="followedHyperlink" w:val="800080"/>
      <w:u w:val="single"/>
    </w:rPr>
  </w:style>
  <w:style w:type="character" w:styleId="TextodegloboCar" w:customStyle="1">
    <w:name w:val="Texto de globo Car"/>
    <w:basedOn w:val="DefaultParagraphFont"/>
    <w:link w:val="BalloonText"/>
    <w:uiPriority w:val="99"/>
    <w:semiHidden/>
    <w:qFormat/>
    <w:rsid w:val="0032545d"/>
    <w:rPr>
      <w:rFonts w:ascii="Tahoma" w:hAnsi="Tahoma" w:cs="Tahoma"/>
      <w:sz w:val="16"/>
      <w:szCs w:val="16"/>
      <w:lang w:val="es-ES" w:eastAsia="es-ES"/>
    </w:rPr>
  </w:style>
  <w:style w:type="character" w:styleId="Fontstyle0" w:customStyle="1">
    <w:name w:val="fontstyle0"/>
    <w:basedOn w:val="DefaultParagraphFont"/>
    <w:qFormat/>
    <w:rsid w:val="007005f6"/>
    <w:rPr/>
  </w:style>
  <w:style w:type="character" w:styleId="Markedcontent" w:customStyle="1">
    <w:name w:val="markedcontent"/>
    <w:basedOn w:val="DefaultParagraphFont"/>
    <w:qFormat/>
    <w:rsid w:val="003629f4"/>
    <w:rPr/>
  </w:style>
  <w:style w:type="character" w:styleId="Smbolosdenumeracin" w:customStyle="1">
    <w:name w:val="Símbolos de numeración"/>
    <w:qFormat/>
    <w:rPr/>
  </w:style>
  <w:style w:type="paragraph" w:styleId="Ttulo">
    <w:name w:val="Título"/>
    <w:basedOn w:val="Normal"/>
    <w:next w:val="BodyText"/>
    <w:qFormat/>
    <w:pPr>
      <w:keepNext w:val="true"/>
      <w:spacing w:before="240" w:after="120"/>
    </w:pPr>
    <w:rPr>
      <w:rFonts w:ascii="Liberation Sans" w:hAnsi="Liberation Sans" w:eastAsia="Microsoft YaHei" w:cs="Mang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Ndice" w:customStyle="1">
    <w:name w:val="Índice"/>
    <w:basedOn w:val="Normal"/>
    <w:qFormat/>
    <w:pPr>
      <w:suppressLineNumbers/>
    </w:pPr>
    <w:rPr>
      <w:rFonts w:cs="Mangal"/>
    </w:rPr>
  </w:style>
  <w:style w:type="paragraph" w:styleId="Title">
    <w:name w:val="Title"/>
    <w:basedOn w:val="Normal"/>
    <w:next w:val="BodyText"/>
    <w:qFormat/>
    <w:pPr>
      <w:keepNext w:val="true"/>
      <w:spacing w:before="240" w:after="120"/>
    </w:pPr>
    <w:rPr>
      <w:rFonts w:ascii="Liberation Sans" w:hAnsi="Liberation Sans" w:eastAsia="Microsoft YaHei" w:cs="Mangal"/>
      <w:sz w:val="28"/>
      <w:szCs w:val="28"/>
    </w:rPr>
  </w:style>
  <w:style w:type="paragraph" w:styleId="Caption1">
    <w:name w:val="caption1"/>
    <w:basedOn w:val="Normal"/>
    <w:qFormat/>
    <w:pPr>
      <w:suppressLineNumbers/>
      <w:spacing w:before="120" w:after="120"/>
    </w:pPr>
    <w:rPr>
      <w:rFonts w:cs="Mangal"/>
      <w:i/>
      <w:iCs/>
    </w:rPr>
  </w:style>
  <w:style w:type="paragraph" w:styleId="Cabeceraypie" w:customStyle="1">
    <w:name w:val="Cabecera y pie"/>
    <w:basedOn w:val="Normal"/>
    <w:qFormat/>
    <w:pPr/>
    <w:rPr/>
  </w:style>
  <w:style w:type="paragraph" w:styleId="Header">
    <w:name w:val="Header"/>
    <w:basedOn w:val="Normal"/>
    <w:link w:val="EncabezadoCar"/>
    <w:semiHidden/>
    <w:rsid w:val="00224ee4"/>
    <w:pPr>
      <w:tabs>
        <w:tab w:val="clear" w:pos="720"/>
        <w:tab w:val="center" w:pos="4252" w:leader="none"/>
        <w:tab w:val="right" w:pos="8504" w:leader="none"/>
      </w:tabs>
    </w:pPr>
    <w:rPr>
      <w:lang w:val="es-UY" w:eastAsia="es-ES_tradnl"/>
    </w:rPr>
  </w:style>
  <w:style w:type="paragraph" w:styleId="Prrafodelista1" w:customStyle="1">
    <w:name w:val="Párrafo de lista1"/>
    <w:basedOn w:val="Normal"/>
    <w:qFormat/>
    <w:rsid w:val="00224ee4"/>
    <w:pPr>
      <w:ind w:left="708"/>
    </w:pPr>
    <w:rPr/>
  </w:style>
  <w:style w:type="paragraph" w:styleId="NormalWeb">
    <w:name w:val="Normal (Web)"/>
    <w:basedOn w:val="Normal"/>
    <w:uiPriority w:val="99"/>
    <w:semiHidden/>
    <w:unhideWhenUsed/>
    <w:qFormat/>
    <w:rsid w:val="00224ee4"/>
    <w:pPr>
      <w:spacing w:beforeAutospacing="1" w:afterAutospacing="1"/>
    </w:pPr>
    <w:rPr>
      <w:lang w:val="es-UY" w:eastAsia="es-UY"/>
    </w:rPr>
  </w:style>
  <w:style w:type="paragraph" w:styleId="ListParagraph">
    <w:name w:val="List Paragraph"/>
    <w:basedOn w:val="Normal"/>
    <w:uiPriority w:val="34"/>
    <w:qFormat/>
    <w:rsid w:val="00224ee4"/>
    <w:pPr>
      <w:ind w:left="708"/>
    </w:pPr>
    <w:rPr/>
  </w:style>
  <w:style w:type="paragraph" w:styleId="HTMLPreformatted">
    <w:name w:val="HTML Preformatted"/>
    <w:basedOn w:val="Normal"/>
    <w:semiHidden/>
    <w:unhideWhenUsed/>
    <w:qFormat/>
    <w:rsid w:val="00224ee4"/>
    <w:pPr>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sz w:val="20"/>
      <w:szCs w:val="20"/>
      <w:lang w:val="es-UY" w:eastAsia="es-UY"/>
    </w:rPr>
  </w:style>
  <w:style w:type="paragraph" w:styleId="BalloonText">
    <w:name w:val="Balloon Text"/>
    <w:basedOn w:val="Normal"/>
    <w:link w:val="TextodegloboCar"/>
    <w:uiPriority w:val="99"/>
    <w:semiHidden/>
    <w:unhideWhenUsed/>
    <w:qFormat/>
    <w:rsid w:val="0032545d"/>
    <w:pPr/>
    <w:rPr>
      <w:rFonts w:ascii="Tahoma" w:hAnsi="Tahoma" w:cs="Tahoma"/>
      <w:sz w:val="16"/>
      <w:szCs w:val="16"/>
    </w:rPr>
  </w:style>
  <w:style w:type="paragraph" w:styleId="Default" w:customStyle="1">
    <w:name w:val="Default"/>
    <w:qFormat/>
    <w:pPr>
      <w:widowControl/>
      <w:suppressAutoHyphens w:val="true"/>
      <w:bidi w:val="0"/>
      <w:spacing w:before="0" w:after="0"/>
      <w:jc w:val="left"/>
    </w:pPr>
    <w:rPr>
      <w:rFonts w:ascii="Aptos" w:hAnsi="Aptos" w:eastAsia="Times New Roman" w:cs="Times New Roman"/>
      <w:color w:val="000000"/>
      <w:kern w:val="0"/>
      <w:sz w:val="24"/>
      <w:szCs w:val="20"/>
      <w:lang w:val="es-UY" w:eastAsia="es-UY" w:bidi="ar-SA"/>
    </w:rPr>
  </w:style>
  <w:style w:type="paragraph" w:styleId="Contenidodelatabla" w:customStyle="1">
    <w:name w:val="Contenido de la tabla"/>
    <w:basedOn w:val="Normal"/>
    <w:qFormat/>
    <w:pPr>
      <w:widowControl w:val="false"/>
      <w:suppressLineNumbers/>
    </w:pPr>
    <w:rPr/>
  </w:style>
  <w:style w:type="paragraph" w:styleId="Ttulodelatabla" w:customStyle="1">
    <w:name w:val="Título de la tabla"/>
    <w:basedOn w:val="Contenidodelatabla"/>
    <w:qFormat/>
    <w:pPr>
      <w:jc w:val="center"/>
    </w:pPr>
    <w:rPr>
      <w:b/>
      <w:bCs/>
    </w:rPr>
  </w:style>
  <w:style w:type="numbering" w:styleId="NoList" w:default="1">
    <w:name w:val="No List"/>
    <w:uiPriority w:val="99"/>
    <w:semiHidden/>
    <w:unhideWhenUsed/>
    <w:qFormat/>
  </w:style>
  <w:style w:type="table" w:default="1" w:styleId="Tablanormal">
    <w:name w:val="Normal Table"/>
    <w:uiPriority w:val="99"/>
    <w:semiHidden/>
    <w:unhideWhenUsed/>
    <w:tblPr>
      <w:tblCellMar>
        <w:top w:w="0" w:type="dxa"/>
        <w:left w:w="108" w:type="dxa"/>
        <w:bottom w:w="0" w:type="dxa"/>
        <w:right w:w="108" w:type="dxa"/>
      </w:tblCellMar>
    </w:tblPr>
  </w:style>
  <w:style w:type="table" w:styleId="Tablaconcuadrcula">
    <w:name w:val="Table Grid"/>
    <w:basedOn w:val="Tablanormal"/>
    <w:uiPriority w:val="39"/>
    <w:rsid w:val="00822787"/>
    <w:rPr>
      <w:rFonts w:asciiTheme="minorHAnsi" w:hAnsiTheme="minorHAnsi" w:eastAsiaTheme="minorHAnsi" w:cstheme="minorBidi"/>
      <w:lang w:val="en-US"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www.fing.edu.uy/sites/default/files/2022-08/FF_Programa_Unidad_Curricular_V3_2022.odt" TargetMode="Externa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ema de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9BD0C-285E-463F-B625-C227DB2AF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1212</TotalTime>
  <Application>LibreOffice/24.2.3.2$Windows_X86_64 LibreOffice_project/433d9c2ded56988e8a90e6b2e771ee4e6a5ab2ba</Application>
  <AppVersion>15.0000</AppVersion>
  <Pages>5</Pages>
  <Words>2317</Words>
  <Characters>12422</Characters>
  <CharactersWithSpaces>15312</CharactersWithSpaces>
  <Paragraphs>123</Paragraphs>
  <Company>FIng</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2024-07-04T16:46:00Z</dcterms:created>
  <dc:creator>Sebastián Solari</dc:creator>
  <dc:description/>
  <dc:language>es-UY</dc:language>
  <cp:lastModifiedBy/>
  <cp:lastPrinted>2024-04-10T18:28:00Z</cp:lastPrinted>
  <dcterms:modified xsi:type="dcterms:W3CDTF">2024-07-24T09:24:40Z</dcterms:modified>
  <cp:revision>65</cp:revision>
  <dc:subject/>
  <dc:title/>
</cp:coreProperties>
</file>

<file path=docProps/custom.xml><?xml version="1.0" encoding="utf-8"?>
<Properties xmlns="http://schemas.openxmlformats.org/officeDocument/2006/custom-properties" xmlns:vt="http://schemas.openxmlformats.org/officeDocument/2006/docPropsVTypes"/>
</file>