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066" w:rsidRDefault="004A319F">
      <w:r>
        <w:rPr>
          <w:noProof/>
          <w:sz w:val="20"/>
          <w:lang w:val="es-UY" w:eastAsia="es-UY"/>
        </w:rPr>
        <w:drawing>
          <wp:anchor distT="0" distB="0" distL="114935" distR="114935" simplePos="0" relativeHeight="251657728" behindDoc="0" locked="0" layoutInCell="1" allowOverlap="1">
            <wp:simplePos x="0" y="0"/>
            <wp:positionH relativeFrom="column">
              <wp:posOffset>-114300</wp:posOffset>
            </wp:positionH>
            <wp:positionV relativeFrom="paragraph">
              <wp:posOffset>167640</wp:posOffset>
            </wp:positionV>
            <wp:extent cx="949960" cy="1151255"/>
            <wp:effectExtent l="19050" t="0" r="2540" b="0"/>
            <wp:wrapTight wrapText="bothSides">
              <wp:wrapPolygon edited="0">
                <wp:start x="-433" y="0"/>
                <wp:lineTo x="-433" y="21088"/>
                <wp:lineTo x="21658" y="21088"/>
                <wp:lineTo x="21658" y="0"/>
                <wp:lineTo x="-433"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949960" cy="1151255"/>
                    </a:xfrm>
                    <a:prstGeom prst="rect">
                      <a:avLst/>
                    </a:prstGeom>
                    <a:solidFill>
                      <a:srgbClr val="FFFFFF"/>
                    </a:solidFill>
                    <a:ln w="9525">
                      <a:noFill/>
                      <a:miter lim="800000"/>
                      <a:headEnd/>
                      <a:tailEnd/>
                    </a:ln>
                  </pic:spPr>
                </pic:pic>
              </a:graphicData>
            </a:graphic>
          </wp:anchor>
        </w:drawing>
      </w:r>
    </w:p>
    <w:p w:rsidR="00A73066" w:rsidRDefault="00A73066"/>
    <w:p w:rsidR="00A73066" w:rsidRDefault="00A73066"/>
    <w:p w:rsidR="00A73066" w:rsidRDefault="00A73066"/>
    <w:p w:rsidR="00A73066" w:rsidRDefault="00A73066"/>
    <w:p w:rsidR="00A73066" w:rsidRDefault="00A73066"/>
    <w:p w:rsidR="00A73066" w:rsidRDefault="00A73066"/>
    <w:p w:rsidR="00A73066" w:rsidRDefault="00A73066">
      <w:pPr>
        <w:jc w:val="both"/>
        <w:rPr>
          <w:rFonts w:ascii="Arial" w:hAnsi="Arial" w:cs="Arial"/>
        </w:rPr>
      </w:pPr>
    </w:p>
    <w:p w:rsidR="00892B32" w:rsidRDefault="00892B32" w:rsidP="00892B32">
      <w:pPr>
        <w:pStyle w:val="Ttulo6"/>
        <w:numPr>
          <w:ilvl w:val="0"/>
          <w:numId w:val="0"/>
        </w:numPr>
        <w:tabs>
          <w:tab w:val="left" w:pos="360"/>
          <w:tab w:val="left" w:pos="708"/>
          <w:tab w:val="left" w:pos="2688"/>
        </w:tabs>
        <w:jc w:val="center"/>
        <w:rPr>
          <w:rFonts w:ascii="Arial" w:eastAsia="Arial" w:hAnsi="Arial" w:cs="Arial"/>
          <w:i w:val="0"/>
          <w:iCs/>
          <w:color w:val="auto"/>
        </w:rPr>
      </w:pPr>
      <w:r>
        <w:rPr>
          <w:rFonts w:ascii="Arial" w:eastAsia="Arial" w:hAnsi="Arial" w:cs="Arial"/>
          <w:i w:val="0"/>
          <w:iCs/>
          <w:color w:val="auto"/>
        </w:rPr>
        <w:t xml:space="preserve">ACTA de la Comisión de Carrera de Ingeniería Civil </w:t>
      </w:r>
    </w:p>
    <w:p w:rsidR="00892B32" w:rsidRDefault="00892B32" w:rsidP="00892B32">
      <w:pPr>
        <w:tabs>
          <w:tab w:val="left" w:pos="360"/>
        </w:tabs>
        <w:jc w:val="center"/>
        <w:rPr>
          <w:rFonts w:ascii="Arial" w:eastAsia="Arial" w:hAnsi="Arial" w:cs="Arial"/>
        </w:rPr>
      </w:pPr>
      <w:r>
        <w:rPr>
          <w:rFonts w:ascii="Arial" w:eastAsia="Arial" w:hAnsi="Arial" w:cs="Arial"/>
        </w:rPr>
        <w:t>Sesión Nº 21 del día 15.11.2023 (Virtual)</w:t>
      </w:r>
    </w:p>
    <w:p w:rsidR="00892B32" w:rsidRDefault="00892B32" w:rsidP="00892B32">
      <w:pPr>
        <w:pStyle w:val="Encabezado"/>
        <w:tabs>
          <w:tab w:val="left" w:pos="360"/>
        </w:tabs>
        <w:jc w:val="center"/>
        <w:rPr>
          <w:rFonts w:ascii="Arial" w:hAnsi="Arial" w:cs="Arial"/>
          <w:b/>
        </w:rPr>
      </w:pPr>
    </w:p>
    <w:p w:rsidR="00892B32" w:rsidRDefault="00892B32" w:rsidP="00892B32">
      <w:pPr>
        <w:pStyle w:val="Encabezado"/>
        <w:tabs>
          <w:tab w:val="left" w:pos="360"/>
        </w:tabs>
        <w:jc w:val="center"/>
        <w:rPr>
          <w:rFonts w:ascii="Arial" w:hAnsi="Arial" w:cs="Arial"/>
          <w:b/>
        </w:rPr>
      </w:pPr>
      <w:r>
        <w:rPr>
          <w:rFonts w:ascii="Arial" w:hAnsi="Arial" w:cs="Arial"/>
          <w:b/>
        </w:rPr>
        <w:t>Docentes</w:t>
      </w:r>
    </w:p>
    <w:p w:rsidR="00892B32" w:rsidRDefault="00892B32" w:rsidP="00892B32">
      <w:pPr>
        <w:pStyle w:val="Encabezado"/>
        <w:tabs>
          <w:tab w:val="left" w:pos="360"/>
        </w:tabs>
        <w:jc w:val="center"/>
        <w:rPr>
          <w:rFonts w:ascii="Arial" w:hAnsi="Arial" w:cs="Arial"/>
          <w:bCs/>
        </w:rPr>
      </w:pPr>
      <w:r>
        <w:rPr>
          <w:rFonts w:ascii="Arial" w:hAnsi="Arial" w:cs="Arial"/>
          <w:bCs/>
        </w:rPr>
        <w:t>Alfredo Canelas</w:t>
      </w:r>
    </w:p>
    <w:p w:rsidR="00892B32" w:rsidRPr="006A5FB0" w:rsidRDefault="00892B32" w:rsidP="00892B32">
      <w:pPr>
        <w:pStyle w:val="Encabezado"/>
        <w:tabs>
          <w:tab w:val="left" w:pos="360"/>
        </w:tabs>
        <w:jc w:val="center"/>
        <w:rPr>
          <w:rFonts w:ascii="Arial" w:hAnsi="Arial" w:cs="Arial"/>
          <w:bCs/>
        </w:rPr>
      </w:pPr>
      <w:r w:rsidRPr="006A5FB0">
        <w:rPr>
          <w:rFonts w:ascii="Arial" w:hAnsi="Arial" w:cs="Arial"/>
          <w:bCs/>
        </w:rPr>
        <w:t xml:space="preserve">Pablo </w:t>
      </w:r>
      <w:proofErr w:type="spellStart"/>
      <w:r w:rsidRPr="006A5FB0">
        <w:rPr>
          <w:rFonts w:ascii="Arial" w:hAnsi="Arial" w:cs="Arial"/>
          <w:bCs/>
        </w:rPr>
        <w:t>Gianoli</w:t>
      </w:r>
      <w:proofErr w:type="spellEnd"/>
    </w:p>
    <w:p w:rsidR="00892B32" w:rsidRDefault="00892B32" w:rsidP="00892B32">
      <w:pPr>
        <w:pStyle w:val="Encabezado"/>
        <w:tabs>
          <w:tab w:val="left" w:pos="360"/>
        </w:tabs>
        <w:jc w:val="center"/>
        <w:rPr>
          <w:rFonts w:ascii="Arial" w:hAnsi="Arial" w:cs="Arial"/>
          <w:b/>
          <w:bCs/>
        </w:rPr>
      </w:pPr>
      <w:r w:rsidRPr="00650270">
        <w:rPr>
          <w:rFonts w:ascii="Arial" w:hAnsi="Arial" w:cs="Arial"/>
          <w:b/>
          <w:bCs/>
        </w:rPr>
        <w:t>Egresados</w:t>
      </w:r>
    </w:p>
    <w:p w:rsidR="00892B32" w:rsidRDefault="00892B32" w:rsidP="00892B32">
      <w:pPr>
        <w:pStyle w:val="Encabezado"/>
        <w:tabs>
          <w:tab w:val="left" w:pos="360"/>
        </w:tabs>
        <w:jc w:val="center"/>
        <w:rPr>
          <w:rFonts w:ascii="Arial" w:hAnsi="Arial" w:cs="Arial"/>
          <w:bCs/>
        </w:rPr>
      </w:pPr>
      <w:r>
        <w:rPr>
          <w:rFonts w:ascii="Arial" w:hAnsi="Arial" w:cs="Arial"/>
          <w:bCs/>
        </w:rPr>
        <w:t xml:space="preserve">Miguel Fierro </w:t>
      </w:r>
    </w:p>
    <w:p w:rsidR="00892B32" w:rsidRDefault="00892B32" w:rsidP="00892B32">
      <w:pPr>
        <w:pStyle w:val="Encabezado"/>
        <w:tabs>
          <w:tab w:val="left" w:pos="360"/>
        </w:tabs>
        <w:jc w:val="center"/>
        <w:rPr>
          <w:rFonts w:ascii="Arial" w:hAnsi="Arial" w:cs="Arial"/>
          <w:b/>
        </w:rPr>
      </w:pPr>
      <w:r>
        <w:rPr>
          <w:rFonts w:ascii="Arial" w:hAnsi="Arial" w:cs="Arial"/>
          <w:b/>
        </w:rPr>
        <w:t>Estudiantes</w:t>
      </w:r>
    </w:p>
    <w:p w:rsidR="00D83DA4" w:rsidRDefault="00D83DA4" w:rsidP="00892B32">
      <w:pPr>
        <w:pStyle w:val="Encabezado"/>
        <w:tabs>
          <w:tab w:val="left" w:pos="360"/>
        </w:tabs>
        <w:jc w:val="center"/>
        <w:rPr>
          <w:rFonts w:ascii="Arial" w:hAnsi="Arial" w:cs="Arial"/>
          <w:b/>
        </w:rPr>
      </w:pPr>
      <w:r>
        <w:rPr>
          <w:rFonts w:ascii="Arial" w:hAnsi="Arial" w:cs="Arial"/>
          <w:b/>
        </w:rPr>
        <w:t>-------------------</w:t>
      </w:r>
    </w:p>
    <w:p w:rsidR="00892B32" w:rsidRDefault="00892B32" w:rsidP="00892B32">
      <w:pPr>
        <w:pStyle w:val="Encabezado"/>
        <w:tabs>
          <w:tab w:val="left" w:pos="360"/>
        </w:tabs>
        <w:jc w:val="center"/>
        <w:rPr>
          <w:rFonts w:ascii="Arial" w:hAnsi="Arial" w:cs="Arial"/>
          <w:b/>
          <w:bCs/>
          <w:lang w:val="es-ES_tradnl"/>
        </w:rPr>
      </w:pPr>
      <w:r>
        <w:rPr>
          <w:rFonts w:ascii="Arial" w:hAnsi="Arial" w:cs="Arial"/>
          <w:b/>
        </w:rPr>
        <w:t>D</w:t>
      </w:r>
      <w:proofErr w:type="spellStart"/>
      <w:r>
        <w:rPr>
          <w:rFonts w:ascii="Arial" w:hAnsi="Arial" w:cs="Arial"/>
          <w:b/>
          <w:bCs/>
          <w:lang w:val="es-ES_tradnl"/>
        </w:rPr>
        <w:t>irector</w:t>
      </w:r>
      <w:proofErr w:type="spellEnd"/>
      <w:r>
        <w:rPr>
          <w:rFonts w:ascii="Arial" w:hAnsi="Arial" w:cs="Arial"/>
          <w:b/>
          <w:bCs/>
          <w:lang w:val="es-ES_tradnl"/>
        </w:rPr>
        <w:t xml:space="preserve"> de Carrera</w:t>
      </w:r>
    </w:p>
    <w:p w:rsidR="00892B32" w:rsidRDefault="00892B32" w:rsidP="00892B32">
      <w:pPr>
        <w:pStyle w:val="Ttulo6"/>
        <w:numPr>
          <w:ilvl w:val="0"/>
          <w:numId w:val="0"/>
        </w:numPr>
        <w:tabs>
          <w:tab w:val="left" w:pos="708"/>
          <w:tab w:val="left" w:pos="2688"/>
        </w:tabs>
        <w:jc w:val="center"/>
        <w:rPr>
          <w:rFonts w:ascii="Arial" w:hAnsi="Arial" w:cs="Arial"/>
          <w:b w:val="0"/>
          <w:bCs/>
          <w:i w:val="0"/>
          <w:color w:val="auto"/>
          <w:lang w:val="es-ES_tradnl"/>
        </w:rPr>
      </w:pPr>
      <w:r>
        <w:rPr>
          <w:rFonts w:ascii="Arial" w:hAnsi="Arial" w:cs="Arial"/>
          <w:b w:val="0"/>
          <w:bCs/>
          <w:i w:val="0"/>
          <w:color w:val="auto"/>
          <w:lang w:val="es-ES_tradnl"/>
        </w:rPr>
        <w:t>Sebastián Solari</w:t>
      </w:r>
    </w:p>
    <w:p w:rsidR="00836974" w:rsidRDefault="00836974" w:rsidP="00836974">
      <w:pPr>
        <w:pStyle w:val="Encabezado"/>
        <w:jc w:val="center"/>
        <w:rPr>
          <w:rFonts w:ascii="Arial" w:eastAsia="Arial" w:hAnsi="Arial" w:cs="Arial"/>
        </w:rPr>
      </w:pPr>
    </w:p>
    <w:p w:rsidR="00FC4EA7" w:rsidRPr="003C372E" w:rsidRDefault="00142529" w:rsidP="004B450D">
      <w:pPr>
        <w:widowControl w:val="0"/>
        <w:autoSpaceDN w:val="0"/>
        <w:ind w:left="284" w:hanging="284"/>
        <w:jc w:val="both"/>
        <w:textAlignment w:val="baseline"/>
        <w:rPr>
          <w:rFonts w:ascii="Arial" w:hAnsi="Arial" w:cs="Arial"/>
          <w:b/>
          <w:color w:val="000000"/>
          <w:shd w:val="clear" w:color="auto" w:fill="FFFFFF"/>
        </w:rPr>
      </w:pPr>
      <w:r w:rsidRPr="003C372E">
        <w:rPr>
          <w:rFonts w:ascii="Arial" w:hAnsi="Arial" w:cs="Arial"/>
          <w:b/>
          <w:color w:val="000000"/>
          <w:shd w:val="clear" w:color="auto" w:fill="FFFFFF"/>
        </w:rPr>
        <w:t>1-</w:t>
      </w:r>
      <w:r w:rsidR="004B450D" w:rsidRPr="003C372E">
        <w:rPr>
          <w:rFonts w:ascii="Arial" w:hAnsi="Arial" w:cs="Arial"/>
          <w:b/>
          <w:color w:val="000000"/>
          <w:shd w:val="clear" w:color="auto" w:fill="FFFFFF"/>
        </w:rPr>
        <w:tab/>
      </w:r>
      <w:r w:rsidR="00803771" w:rsidRPr="003C372E">
        <w:rPr>
          <w:rFonts w:ascii="Arial" w:hAnsi="Arial" w:cs="Arial"/>
          <w:b/>
          <w:color w:val="000000"/>
          <w:shd w:val="clear" w:color="auto" w:fill="FFFFFF"/>
        </w:rPr>
        <w:t>Ap</w:t>
      </w:r>
      <w:r w:rsidR="00DA2232" w:rsidRPr="003C372E">
        <w:rPr>
          <w:rFonts w:ascii="Arial" w:hAnsi="Arial" w:cs="Arial"/>
          <w:b/>
          <w:color w:val="000000"/>
          <w:shd w:val="clear" w:color="auto" w:fill="FFFFFF"/>
        </w:rPr>
        <w:t>robación Acta: Nº</w:t>
      </w:r>
      <w:r w:rsidR="002F001C" w:rsidRPr="003C372E">
        <w:rPr>
          <w:rFonts w:ascii="Arial" w:hAnsi="Arial" w:cs="Arial"/>
          <w:b/>
          <w:color w:val="000000"/>
          <w:shd w:val="clear" w:color="auto" w:fill="FFFFFF"/>
        </w:rPr>
        <w:t>11 del 11.10</w:t>
      </w:r>
      <w:r w:rsidR="00926CE9" w:rsidRPr="003C372E">
        <w:rPr>
          <w:rFonts w:ascii="Arial" w:hAnsi="Arial" w:cs="Arial"/>
          <w:b/>
          <w:color w:val="000000"/>
          <w:shd w:val="clear" w:color="auto" w:fill="FFFFFF"/>
        </w:rPr>
        <w:t>.2023</w:t>
      </w:r>
    </w:p>
    <w:p w:rsidR="00A75D51" w:rsidRPr="003A1742" w:rsidRDefault="00E14FE5" w:rsidP="004B450D">
      <w:pPr>
        <w:widowControl w:val="0"/>
        <w:autoSpaceDN w:val="0"/>
        <w:ind w:left="284" w:hanging="284"/>
        <w:jc w:val="both"/>
        <w:textAlignment w:val="baseline"/>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003A1742">
        <w:rPr>
          <w:rFonts w:ascii="Arial" w:hAnsi="Arial" w:cs="Arial"/>
          <w:color w:val="000000"/>
          <w:sz w:val="20"/>
          <w:szCs w:val="20"/>
          <w:shd w:val="clear" w:color="auto" w:fill="FFFFFF"/>
        </w:rPr>
        <w:t xml:space="preserve">Se </w:t>
      </w:r>
      <w:r w:rsidR="003A12E4">
        <w:rPr>
          <w:rFonts w:ascii="Arial" w:hAnsi="Arial" w:cs="Arial"/>
          <w:color w:val="000000"/>
          <w:sz w:val="20"/>
          <w:szCs w:val="20"/>
          <w:shd w:val="clear" w:color="auto" w:fill="FFFFFF"/>
        </w:rPr>
        <w:t>aprueba el</w:t>
      </w:r>
      <w:r w:rsidR="003A1742" w:rsidRPr="003A1742">
        <w:rPr>
          <w:rFonts w:ascii="Arial" w:hAnsi="Arial" w:cs="Arial"/>
          <w:color w:val="000000"/>
          <w:sz w:val="20"/>
          <w:szCs w:val="20"/>
          <w:shd w:val="clear" w:color="auto" w:fill="FFFFFF"/>
        </w:rPr>
        <w:t xml:space="preserve"> Acta Nº 11 del 11 de octubre de 2023</w:t>
      </w:r>
    </w:p>
    <w:p w:rsidR="003A1742" w:rsidRPr="003C372E" w:rsidRDefault="003A1742" w:rsidP="004B450D">
      <w:pPr>
        <w:widowControl w:val="0"/>
        <w:autoSpaceDN w:val="0"/>
        <w:ind w:left="284" w:hanging="284"/>
        <w:jc w:val="both"/>
        <w:textAlignment w:val="baseline"/>
        <w:rPr>
          <w:rFonts w:ascii="Arial" w:hAnsi="Arial" w:cs="Arial"/>
          <w:b/>
          <w:color w:val="000000"/>
          <w:shd w:val="clear" w:color="auto" w:fill="FFFFFF"/>
        </w:rPr>
      </w:pPr>
    </w:p>
    <w:p w:rsidR="00A75D51" w:rsidRPr="003C372E" w:rsidRDefault="00A75D51" w:rsidP="004B450D">
      <w:pPr>
        <w:widowControl w:val="0"/>
        <w:autoSpaceDN w:val="0"/>
        <w:ind w:left="284" w:hanging="284"/>
        <w:jc w:val="both"/>
        <w:textAlignment w:val="baseline"/>
        <w:rPr>
          <w:rFonts w:ascii="Arial" w:hAnsi="Arial" w:cs="Arial"/>
          <w:b/>
          <w:color w:val="000000"/>
          <w:shd w:val="clear" w:color="auto" w:fill="FFFFFF"/>
        </w:rPr>
      </w:pPr>
      <w:r w:rsidRPr="003C372E">
        <w:rPr>
          <w:rFonts w:ascii="Arial" w:hAnsi="Arial" w:cs="Arial"/>
          <w:b/>
          <w:color w:val="000000"/>
          <w:shd w:val="clear" w:color="auto" w:fill="FFFFFF"/>
        </w:rPr>
        <w:t>2 - rt-ssaa.fing.edu.uy #344219 -  [v] [Métodos Computacionales aplicados al Cálculo de Estructuras (2380)] [Ingeniería Civil] SILVANA ANTONELLA DE LOS SANTOS TRINCABELLI</w:t>
      </w:r>
    </w:p>
    <w:p w:rsidR="00A75D51" w:rsidRPr="00292CD1" w:rsidRDefault="00E14FE5" w:rsidP="00292CD1">
      <w:pPr>
        <w:widowControl w:val="0"/>
        <w:autoSpaceDN w:val="0"/>
        <w:ind w:left="284" w:hanging="284"/>
        <w:jc w:val="both"/>
        <w:textAlignment w:val="baseline"/>
        <w:rPr>
          <w:rFonts w:ascii="Arial" w:eastAsia="WenQuanYi Zen Hei Sharp" w:hAnsi="Arial" w:cs="Arial"/>
          <w:bCs/>
          <w:kern w:val="2"/>
          <w:sz w:val="20"/>
          <w:szCs w:val="20"/>
          <w:lang w:eastAsia="zh-CN" w:bidi="hi-IN"/>
        </w:rPr>
      </w:pPr>
      <w:r>
        <w:rPr>
          <w:rFonts w:ascii="Arial" w:eastAsia="WenQuanYi Zen Hei Sharp" w:hAnsi="Arial" w:cs="Arial"/>
          <w:bCs/>
          <w:kern w:val="2"/>
          <w:sz w:val="20"/>
          <w:szCs w:val="20"/>
          <w:lang w:eastAsia="zh-CN" w:bidi="hi-IN"/>
        </w:rPr>
        <w:t xml:space="preserve">     </w:t>
      </w:r>
      <w:r w:rsidR="00292CD1" w:rsidRPr="00292CD1">
        <w:rPr>
          <w:rFonts w:ascii="Arial" w:eastAsia="WenQuanYi Zen Hei Sharp" w:hAnsi="Arial" w:cs="Arial"/>
          <w:bCs/>
          <w:kern w:val="2"/>
          <w:sz w:val="20"/>
          <w:szCs w:val="20"/>
          <w:lang w:eastAsia="zh-CN" w:bidi="hi-IN"/>
        </w:rPr>
        <w:t>Vista la solicitud realizada por Silvana Antonella de los Santos, teniendo en cuenta su grado de avance en la carrera, que hasta la fecha ha rendido el examen en dos ocasiones, y que la próxima edición del curso de Métodos Computacionales Aplicados al Cálculo de Estructuras será en el segundo semestre de 2024, la Comisión de Carrera de Ingeniería Civil sugiere acceder a lo solicitado y extender la ganancia del curso de la solicitante hasta el período de Julio/Agosto de 2024 inclusive. Se hace notar que la solicitante solo podrá rendir el examen una vez más, en alguno de los períodos habilitados.</w:t>
      </w:r>
    </w:p>
    <w:p w:rsidR="00292CD1" w:rsidRDefault="00292CD1" w:rsidP="00292CD1">
      <w:pPr>
        <w:widowControl w:val="0"/>
        <w:autoSpaceDN w:val="0"/>
        <w:ind w:left="284" w:hanging="284"/>
        <w:jc w:val="both"/>
        <w:textAlignment w:val="baseline"/>
        <w:rPr>
          <w:rFonts w:ascii="Arial" w:eastAsia="WenQuanYi Zen Hei Sharp" w:hAnsi="Arial" w:cs="Arial"/>
          <w:b/>
          <w:bCs/>
          <w:kern w:val="2"/>
          <w:lang w:eastAsia="zh-CN" w:bidi="hi-IN"/>
        </w:rPr>
      </w:pPr>
    </w:p>
    <w:p w:rsidR="00AD4D83" w:rsidRPr="003C372E" w:rsidRDefault="00A75D51" w:rsidP="00AD4D83">
      <w:pPr>
        <w:widowControl w:val="0"/>
        <w:autoSpaceDN w:val="0"/>
        <w:ind w:left="284" w:hanging="284"/>
        <w:jc w:val="both"/>
        <w:textAlignment w:val="baseline"/>
        <w:rPr>
          <w:rFonts w:ascii="Arial" w:hAnsi="Arial" w:cs="Arial"/>
          <w:b/>
          <w:color w:val="000000"/>
          <w:shd w:val="clear" w:color="auto" w:fill="FFFFFF"/>
        </w:rPr>
      </w:pPr>
      <w:r w:rsidRPr="003C372E">
        <w:rPr>
          <w:rFonts w:ascii="Arial" w:hAnsi="Arial" w:cs="Arial"/>
          <w:b/>
          <w:color w:val="000000"/>
          <w:shd w:val="clear" w:color="auto" w:fill="FFFFFF"/>
        </w:rPr>
        <w:t xml:space="preserve">3 - </w:t>
      </w:r>
      <w:proofErr w:type="spellStart"/>
      <w:r w:rsidR="0042150F" w:rsidRPr="003C372E">
        <w:rPr>
          <w:rFonts w:ascii="Arial" w:hAnsi="Arial" w:cs="Arial"/>
          <w:b/>
          <w:color w:val="000000"/>
          <w:shd w:val="clear" w:color="auto" w:fill="FFFFFF"/>
        </w:rPr>
        <w:t>Exp</w:t>
      </w:r>
      <w:proofErr w:type="spellEnd"/>
      <w:r w:rsidR="0042150F" w:rsidRPr="003C372E">
        <w:rPr>
          <w:rFonts w:ascii="Arial" w:hAnsi="Arial" w:cs="Arial"/>
          <w:b/>
          <w:color w:val="000000"/>
          <w:shd w:val="clear" w:color="auto" w:fill="FFFFFF"/>
        </w:rPr>
        <w:t>.</w:t>
      </w:r>
      <w:r w:rsidR="00AD4D83" w:rsidRPr="003C372E">
        <w:rPr>
          <w:rFonts w:ascii="Arial" w:hAnsi="Arial" w:cs="Arial"/>
          <w:b/>
          <w:color w:val="000000"/>
          <w:shd w:val="clear" w:color="auto" w:fill="FFFFFF"/>
        </w:rPr>
        <w:t xml:space="preserve"> 060150-000051-23 - UC. FÍSICA EXPERIMENTAL 1 - PROGRAMA- IFFI</w:t>
      </w:r>
    </w:p>
    <w:p w:rsidR="008D0D54" w:rsidRPr="008D0D54" w:rsidRDefault="00E14FE5" w:rsidP="008D0D54">
      <w:pPr>
        <w:widowControl w:val="0"/>
        <w:autoSpaceDN w:val="0"/>
        <w:ind w:left="284" w:hanging="284"/>
        <w:jc w:val="both"/>
        <w:rPr>
          <w:rFonts w:ascii="Arial" w:hAnsi="Arial" w:cs="Arial"/>
          <w:sz w:val="20"/>
          <w:szCs w:val="20"/>
        </w:rPr>
      </w:pPr>
      <w:r>
        <w:rPr>
          <w:rFonts w:ascii="Arial" w:hAnsi="Arial" w:cs="Arial"/>
          <w:sz w:val="20"/>
          <w:szCs w:val="20"/>
        </w:rPr>
        <w:t xml:space="preserve">     </w:t>
      </w:r>
      <w:r w:rsidR="008D0D54" w:rsidRPr="008D0D54">
        <w:rPr>
          <w:rFonts w:ascii="Arial" w:hAnsi="Arial" w:cs="Arial"/>
          <w:sz w:val="20"/>
          <w:szCs w:val="20"/>
        </w:rPr>
        <w:t>La Comisión de Carrera de Ingeniería Civil aprueba la actualización del      programa de la Unidad Curricular Física Experimental 1.</w:t>
      </w:r>
    </w:p>
    <w:p w:rsidR="008D0D54" w:rsidRPr="008D0D54" w:rsidRDefault="008D0D54" w:rsidP="008D0D54">
      <w:pPr>
        <w:widowControl w:val="0"/>
        <w:autoSpaceDN w:val="0"/>
        <w:jc w:val="both"/>
        <w:rPr>
          <w:rFonts w:ascii="Arial" w:hAnsi="Arial" w:cs="Arial"/>
          <w:sz w:val="20"/>
          <w:szCs w:val="20"/>
        </w:rPr>
      </w:pPr>
    </w:p>
    <w:p w:rsidR="008D0D54" w:rsidRPr="008D0D54" w:rsidRDefault="008D0D54" w:rsidP="008D0D54">
      <w:pPr>
        <w:widowControl w:val="0"/>
        <w:autoSpaceDN w:val="0"/>
        <w:ind w:left="284"/>
        <w:jc w:val="both"/>
        <w:rPr>
          <w:rFonts w:ascii="Arial" w:hAnsi="Arial" w:cs="Arial"/>
          <w:sz w:val="20"/>
          <w:szCs w:val="20"/>
        </w:rPr>
      </w:pPr>
      <w:r w:rsidRPr="008D0D54">
        <w:rPr>
          <w:rFonts w:ascii="Arial" w:hAnsi="Arial" w:cs="Arial"/>
          <w:sz w:val="20"/>
          <w:szCs w:val="20"/>
        </w:rPr>
        <w:t>Se sugiere mantener las previas que tiene actualmente la UC.</w:t>
      </w:r>
    </w:p>
    <w:p w:rsidR="008D0D54" w:rsidRPr="008D0D54" w:rsidRDefault="008D0D54" w:rsidP="008D0D54">
      <w:pPr>
        <w:widowControl w:val="0"/>
        <w:autoSpaceDN w:val="0"/>
        <w:jc w:val="both"/>
        <w:rPr>
          <w:rFonts w:ascii="Arial" w:hAnsi="Arial" w:cs="Arial"/>
          <w:sz w:val="20"/>
          <w:szCs w:val="20"/>
        </w:rPr>
      </w:pPr>
    </w:p>
    <w:p w:rsidR="008D0D54" w:rsidRPr="008D0D54" w:rsidRDefault="008D0D54" w:rsidP="008D0D54">
      <w:pPr>
        <w:widowControl w:val="0"/>
        <w:autoSpaceDN w:val="0"/>
        <w:ind w:left="426" w:hanging="426"/>
        <w:jc w:val="both"/>
        <w:rPr>
          <w:rFonts w:ascii="Arial" w:hAnsi="Arial" w:cs="Arial"/>
          <w:sz w:val="20"/>
          <w:szCs w:val="20"/>
        </w:rPr>
      </w:pPr>
      <w:r w:rsidRPr="008D0D54">
        <w:rPr>
          <w:rFonts w:ascii="Arial" w:hAnsi="Arial" w:cs="Arial"/>
          <w:sz w:val="20"/>
          <w:szCs w:val="20"/>
        </w:rPr>
        <w:t xml:space="preserve">    Se adjunta el Anexo B para Ingeniería Civil.</w:t>
      </w:r>
    </w:p>
    <w:p w:rsidR="00452E7E" w:rsidRPr="003C372E" w:rsidRDefault="00452E7E" w:rsidP="004B450D">
      <w:pPr>
        <w:widowControl w:val="0"/>
        <w:autoSpaceDN w:val="0"/>
        <w:ind w:left="284" w:hanging="284"/>
        <w:jc w:val="both"/>
        <w:textAlignment w:val="baseline"/>
        <w:rPr>
          <w:rFonts w:ascii="Arial" w:hAnsi="Arial" w:cs="Arial"/>
          <w:b/>
          <w:color w:val="000000"/>
          <w:shd w:val="clear" w:color="auto" w:fill="FFFFFF"/>
        </w:rPr>
      </w:pPr>
    </w:p>
    <w:p w:rsidR="003C372E" w:rsidRPr="003C372E" w:rsidRDefault="0042150F" w:rsidP="003C372E">
      <w:pPr>
        <w:widowControl w:val="0"/>
        <w:autoSpaceDN w:val="0"/>
        <w:ind w:left="284" w:hanging="284"/>
        <w:jc w:val="both"/>
        <w:textAlignment w:val="baseline"/>
        <w:rPr>
          <w:rFonts w:ascii="Arial" w:hAnsi="Arial" w:cs="Arial"/>
          <w:b/>
          <w:color w:val="000000"/>
          <w:shd w:val="clear" w:color="auto" w:fill="FFFFFF"/>
        </w:rPr>
      </w:pPr>
      <w:r w:rsidRPr="00AD4D83">
        <w:rPr>
          <w:rFonts w:ascii="Arial" w:hAnsi="Arial" w:cs="Arial"/>
          <w:b/>
          <w:color w:val="000000"/>
          <w:shd w:val="clear" w:color="auto" w:fill="FFFFFF"/>
        </w:rPr>
        <w:t>4 -</w:t>
      </w:r>
      <w:r w:rsidR="00AD4D83" w:rsidRPr="003C372E">
        <w:rPr>
          <w:rFonts w:ascii="Arial" w:hAnsi="Arial" w:cs="Arial"/>
          <w:b/>
          <w:color w:val="000000"/>
          <w:shd w:val="clear" w:color="auto" w:fill="FFFFFF"/>
        </w:rPr>
        <w:t> </w:t>
      </w:r>
      <w:proofErr w:type="spellStart"/>
      <w:r w:rsidR="00AD4D83" w:rsidRPr="003C372E">
        <w:rPr>
          <w:rFonts w:ascii="Arial" w:hAnsi="Arial" w:cs="Arial"/>
          <w:b/>
          <w:color w:val="000000"/>
          <w:shd w:val="clear" w:color="auto" w:fill="FFFFFF"/>
        </w:rPr>
        <w:t>Exp</w:t>
      </w:r>
      <w:proofErr w:type="spellEnd"/>
      <w:r w:rsidR="00AD4D83" w:rsidRPr="003C372E">
        <w:rPr>
          <w:rFonts w:ascii="Arial" w:hAnsi="Arial" w:cs="Arial"/>
          <w:b/>
          <w:color w:val="000000"/>
          <w:shd w:val="clear" w:color="auto" w:fill="FFFFFF"/>
        </w:rPr>
        <w:t>. 060150-000052-23 - UC. FÍSICA EXPERIMENTAL 2 - PROGRAMA- IFFI</w:t>
      </w:r>
    </w:p>
    <w:p w:rsidR="00683C85" w:rsidRPr="00683C85" w:rsidRDefault="00683C85" w:rsidP="00683C85">
      <w:pPr>
        <w:widowControl w:val="0"/>
        <w:autoSpaceDN w:val="0"/>
        <w:ind w:left="284"/>
        <w:jc w:val="both"/>
        <w:rPr>
          <w:rFonts w:ascii="Arial" w:hAnsi="Arial" w:cs="Arial"/>
          <w:sz w:val="20"/>
          <w:szCs w:val="20"/>
        </w:rPr>
      </w:pPr>
      <w:r w:rsidRPr="00683C85">
        <w:rPr>
          <w:rFonts w:ascii="Arial" w:hAnsi="Arial" w:cs="Arial"/>
          <w:sz w:val="20"/>
          <w:szCs w:val="20"/>
        </w:rPr>
        <w:t>La Comisión de Carrera de Ingeniería Civil aprueba la actualización del programa de la Unidad Curricular Física Experimental 2.</w:t>
      </w:r>
    </w:p>
    <w:p w:rsidR="00683C85" w:rsidRPr="00683C85" w:rsidRDefault="00683C85" w:rsidP="00683C85">
      <w:pPr>
        <w:widowControl w:val="0"/>
        <w:autoSpaceDN w:val="0"/>
        <w:jc w:val="both"/>
        <w:rPr>
          <w:rFonts w:ascii="Arial" w:hAnsi="Arial" w:cs="Arial"/>
          <w:sz w:val="20"/>
          <w:szCs w:val="20"/>
        </w:rPr>
      </w:pPr>
    </w:p>
    <w:p w:rsidR="00683C85" w:rsidRPr="00683C85" w:rsidRDefault="00683C85" w:rsidP="00683C85">
      <w:pPr>
        <w:widowControl w:val="0"/>
        <w:autoSpaceDN w:val="0"/>
        <w:ind w:left="284"/>
        <w:jc w:val="both"/>
        <w:rPr>
          <w:rFonts w:ascii="Arial" w:hAnsi="Arial" w:cs="Arial"/>
          <w:sz w:val="20"/>
          <w:szCs w:val="20"/>
        </w:rPr>
      </w:pPr>
      <w:r w:rsidRPr="00683C85">
        <w:rPr>
          <w:rFonts w:ascii="Arial" w:hAnsi="Arial" w:cs="Arial"/>
          <w:sz w:val="20"/>
          <w:szCs w:val="20"/>
        </w:rPr>
        <w:t>Se sugiere mantener las previas que tiene actualmente la UC.</w:t>
      </w:r>
    </w:p>
    <w:p w:rsidR="00683C85" w:rsidRPr="00683C85" w:rsidRDefault="00683C85" w:rsidP="00683C85">
      <w:pPr>
        <w:widowControl w:val="0"/>
        <w:autoSpaceDN w:val="0"/>
        <w:jc w:val="both"/>
        <w:rPr>
          <w:rFonts w:ascii="Arial" w:hAnsi="Arial" w:cs="Arial"/>
          <w:sz w:val="20"/>
          <w:szCs w:val="20"/>
        </w:rPr>
      </w:pPr>
    </w:p>
    <w:p w:rsidR="00683C85" w:rsidRDefault="00683C85" w:rsidP="00683C85">
      <w:pPr>
        <w:widowControl w:val="0"/>
        <w:autoSpaceDN w:val="0"/>
        <w:ind w:left="284"/>
        <w:jc w:val="both"/>
        <w:rPr>
          <w:rFonts w:ascii="Arial" w:hAnsi="Arial" w:cs="Arial"/>
          <w:sz w:val="20"/>
          <w:szCs w:val="20"/>
        </w:rPr>
      </w:pPr>
      <w:r w:rsidRPr="00683C85">
        <w:rPr>
          <w:rFonts w:ascii="Arial" w:hAnsi="Arial" w:cs="Arial"/>
          <w:sz w:val="20"/>
          <w:szCs w:val="20"/>
        </w:rPr>
        <w:t>Se adjunta el Anexo B para Ingeniería Civil.</w:t>
      </w:r>
    </w:p>
    <w:p w:rsidR="00FC1282" w:rsidRPr="00683C85" w:rsidRDefault="00FC1282" w:rsidP="00683C85">
      <w:pPr>
        <w:widowControl w:val="0"/>
        <w:autoSpaceDN w:val="0"/>
        <w:ind w:left="284"/>
        <w:jc w:val="both"/>
        <w:rPr>
          <w:rFonts w:ascii="Arial" w:hAnsi="Arial" w:cs="Arial"/>
          <w:sz w:val="20"/>
          <w:szCs w:val="20"/>
        </w:rPr>
      </w:pPr>
    </w:p>
    <w:p w:rsidR="00452E7E" w:rsidRPr="003C372E" w:rsidRDefault="00452E7E" w:rsidP="003C372E">
      <w:pPr>
        <w:widowControl w:val="0"/>
        <w:autoSpaceDN w:val="0"/>
        <w:ind w:left="284" w:hanging="284"/>
        <w:jc w:val="both"/>
        <w:textAlignment w:val="baseline"/>
        <w:rPr>
          <w:rFonts w:ascii="Arial" w:hAnsi="Arial" w:cs="Arial"/>
          <w:b/>
          <w:color w:val="000000"/>
          <w:shd w:val="clear" w:color="auto" w:fill="FFFFFF"/>
        </w:rPr>
      </w:pPr>
    </w:p>
    <w:p w:rsidR="00A75D51" w:rsidRDefault="003C372E" w:rsidP="0078125F">
      <w:pPr>
        <w:widowControl w:val="0"/>
        <w:autoSpaceDN w:val="0"/>
        <w:ind w:left="284" w:hanging="284"/>
        <w:jc w:val="both"/>
        <w:textAlignment w:val="baseline"/>
        <w:rPr>
          <w:rFonts w:ascii="Arial" w:hAnsi="Arial" w:cs="Arial"/>
          <w:b/>
          <w:color w:val="000000"/>
          <w:shd w:val="clear" w:color="auto" w:fill="FFFFFF"/>
        </w:rPr>
      </w:pPr>
      <w:r w:rsidRPr="003C372E">
        <w:rPr>
          <w:rFonts w:ascii="Arial" w:hAnsi="Arial" w:cs="Arial"/>
          <w:b/>
          <w:color w:val="000000"/>
          <w:shd w:val="clear" w:color="auto" w:fill="FFFFFF"/>
        </w:rPr>
        <w:lastRenderedPageBreak/>
        <w:t>5-</w:t>
      </w:r>
      <w:r w:rsidR="0078125F" w:rsidRPr="0078125F">
        <w:rPr>
          <w:rFonts w:ascii="Arial" w:hAnsi="Arial" w:cs="Arial"/>
          <w:b/>
          <w:color w:val="000000"/>
          <w:shd w:val="clear" w:color="auto" w:fill="FFFFFF"/>
        </w:rPr>
        <w:t xml:space="preserve">061400-000373-22_TUTORIAS ENTRE </w:t>
      </w:r>
      <w:proofErr w:type="spellStart"/>
      <w:r w:rsidR="0078125F" w:rsidRPr="0078125F">
        <w:rPr>
          <w:rFonts w:ascii="Arial" w:hAnsi="Arial" w:cs="Arial"/>
          <w:b/>
          <w:color w:val="000000"/>
          <w:shd w:val="clear" w:color="auto" w:fill="FFFFFF"/>
        </w:rPr>
        <w:t>PARES_actualizacion</w:t>
      </w:r>
      <w:proofErr w:type="spellEnd"/>
      <w:r w:rsidR="0078125F" w:rsidRPr="0078125F">
        <w:rPr>
          <w:rFonts w:ascii="Arial" w:hAnsi="Arial" w:cs="Arial"/>
          <w:b/>
          <w:color w:val="000000"/>
          <w:shd w:val="clear" w:color="auto" w:fill="FFFFFF"/>
        </w:rPr>
        <w:t xml:space="preserve"> de programa consulta simultanea a </w:t>
      </w:r>
      <w:proofErr w:type="spellStart"/>
      <w:r w:rsidR="0078125F" w:rsidRPr="0078125F">
        <w:rPr>
          <w:rFonts w:ascii="Arial" w:hAnsi="Arial" w:cs="Arial"/>
          <w:b/>
          <w:color w:val="000000"/>
          <w:shd w:val="clear" w:color="auto" w:fill="FFFFFF"/>
        </w:rPr>
        <w:t>CCs</w:t>
      </w:r>
      <w:proofErr w:type="spellEnd"/>
    </w:p>
    <w:p w:rsidR="0078125F" w:rsidRDefault="0086352E" w:rsidP="0078125F">
      <w:pPr>
        <w:widowControl w:val="0"/>
        <w:autoSpaceDN w:val="0"/>
        <w:jc w:val="both"/>
        <w:textAlignment w:val="baseline"/>
        <w:rPr>
          <w:rFonts w:ascii="Arial" w:eastAsia="WenQuanYi Zen Hei Sharp" w:hAnsi="Arial" w:cs="Arial"/>
          <w:kern w:val="2"/>
          <w:sz w:val="20"/>
          <w:szCs w:val="20"/>
          <w:lang w:eastAsia="zh-CN" w:bidi="hi-IN"/>
        </w:rPr>
      </w:pPr>
      <w:r>
        <w:rPr>
          <w:rFonts w:ascii="Arial" w:eastAsia="WenQuanYi Zen Hei Sharp" w:hAnsi="Arial" w:cs="Arial"/>
          <w:kern w:val="2"/>
          <w:sz w:val="20"/>
          <w:szCs w:val="20"/>
          <w:lang w:eastAsia="zh-CN" w:bidi="hi-IN"/>
        </w:rPr>
        <w:t xml:space="preserve">     </w:t>
      </w:r>
      <w:r w:rsidR="0078125F" w:rsidRPr="0078125F">
        <w:rPr>
          <w:rFonts w:ascii="Arial" w:eastAsia="WenQuanYi Zen Hei Sharp" w:hAnsi="Arial" w:cs="Arial"/>
          <w:kern w:val="2"/>
          <w:sz w:val="20"/>
          <w:szCs w:val="20"/>
          <w:lang w:eastAsia="zh-CN" w:bidi="hi-IN"/>
        </w:rPr>
        <w:t xml:space="preserve">Revisar previas </w:t>
      </w:r>
      <w:r w:rsidR="0078125F">
        <w:rPr>
          <w:rFonts w:ascii="Arial" w:eastAsia="WenQuanYi Zen Hei Sharp" w:hAnsi="Arial" w:cs="Arial"/>
          <w:kern w:val="2"/>
          <w:sz w:val="20"/>
          <w:szCs w:val="20"/>
          <w:lang w:eastAsia="zh-CN" w:bidi="hi-IN"/>
        </w:rPr>
        <w:t xml:space="preserve">propuestas por asistentes académicos y </w:t>
      </w:r>
      <w:r w:rsidR="0078125F" w:rsidRPr="0078125F">
        <w:rPr>
          <w:rFonts w:ascii="Arial" w:eastAsia="WenQuanYi Zen Hei Sharp" w:hAnsi="Arial" w:cs="Arial"/>
          <w:kern w:val="2"/>
          <w:sz w:val="20"/>
          <w:szCs w:val="20"/>
          <w:lang w:eastAsia="zh-CN" w:bidi="hi-IN"/>
        </w:rPr>
        <w:t>proponer alternativa</w:t>
      </w:r>
      <w:r w:rsidR="0078125F">
        <w:rPr>
          <w:rFonts w:ascii="Arial" w:eastAsia="WenQuanYi Zen Hei Sharp" w:hAnsi="Arial" w:cs="Arial"/>
          <w:kern w:val="2"/>
          <w:sz w:val="20"/>
          <w:szCs w:val="20"/>
          <w:lang w:eastAsia="zh-CN" w:bidi="hi-IN"/>
        </w:rPr>
        <w:t>s</w:t>
      </w:r>
      <w:r w:rsidR="0078125F" w:rsidRPr="0078125F">
        <w:rPr>
          <w:rFonts w:ascii="Arial" w:eastAsia="WenQuanYi Zen Hei Sharp" w:hAnsi="Arial" w:cs="Arial"/>
          <w:kern w:val="2"/>
          <w:sz w:val="20"/>
          <w:szCs w:val="20"/>
          <w:lang w:eastAsia="zh-CN" w:bidi="hi-IN"/>
        </w:rPr>
        <w:t>.</w:t>
      </w:r>
    </w:p>
    <w:p w:rsidR="003D499F" w:rsidRPr="003D499F" w:rsidRDefault="003D499F" w:rsidP="0078125F">
      <w:pPr>
        <w:widowControl w:val="0"/>
        <w:autoSpaceDN w:val="0"/>
        <w:jc w:val="both"/>
        <w:textAlignment w:val="baseline"/>
        <w:rPr>
          <w:rFonts w:ascii="Arial" w:eastAsia="WenQuanYi Zen Hei Sharp" w:hAnsi="Arial" w:cs="Arial"/>
          <w:color w:val="FF0000"/>
          <w:kern w:val="2"/>
          <w:sz w:val="20"/>
          <w:szCs w:val="20"/>
          <w:lang w:eastAsia="zh-CN" w:bidi="hi-IN"/>
        </w:rPr>
      </w:pPr>
    </w:p>
    <w:p w:rsidR="0078125F" w:rsidRDefault="0078125F" w:rsidP="0078125F">
      <w:pPr>
        <w:widowControl w:val="0"/>
        <w:autoSpaceDN w:val="0"/>
        <w:ind w:left="284" w:hanging="284"/>
        <w:jc w:val="both"/>
        <w:textAlignment w:val="baseline"/>
        <w:rPr>
          <w:rFonts w:asciiTheme="minorHAnsi" w:hAnsiTheme="minorHAnsi" w:cs="Arial"/>
          <w:b/>
          <w:color w:val="000000"/>
          <w:shd w:val="clear" w:color="auto" w:fill="FFFFFF"/>
        </w:rPr>
      </w:pPr>
      <w:r w:rsidRPr="0078125F">
        <w:rPr>
          <w:rFonts w:ascii="Arial" w:hAnsi="Arial" w:cs="Arial"/>
          <w:b/>
          <w:color w:val="000000"/>
          <w:shd w:val="clear" w:color="auto" w:fill="FFFFFF"/>
        </w:rPr>
        <w:t xml:space="preserve">6 </w:t>
      </w:r>
      <w:r>
        <w:rPr>
          <w:rFonts w:ascii="Arial" w:hAnsi="Arial" w:cs="Arial"/>
          <w:b/>
          <w:color w:val="000000"/>
          <w:shd w:val="clear" w:color="auto" w:fill="FFFFFF"/>
        </w:rPr>
        <w:t>-</w:t>
      </w:r>
      <w:proofErr w:type="spellStart"/>
      <w:r w:rsidR="009214A5">
        <w:rPr>
          <w:rFonts w:ascii="Arial" w:hAnsi="Arial" w:cs="Arial"/>
          <w:b/>
          <w:color w:val="000000"/>
          <w:shd w:val="clear" w:color="auto" w:fill="FFFFFF"/>
        </w:rPr>
        <w:t>Exp</w:t>
      </w:r>
      <w:proofErr w:type="spellEnd"/>
      <w:r w:rsidR="009214A5">
        <w:rPr>
          <w:rFonts w:ascii="Arial" w:hAnsi="Arial" w:cs="Arial"/>
          <w:b/>
          <w:color w:val="000000"/>
          <w:shd w:val="clear" w:color="auto" w:fill="FFFFFF"/>
        </w:rPr>
        <w:t xml:space="preserve">. 061130-000095-23 (060130-0000625-10) - </w:t>
      </w:r>
      <w:r w:rsidR="009214A5" w:rsidRPr="009214A5">
        <w:rPr>
          <w:rFonts w:ascii="Arial" w:hAnsi="Arial" w:cs="Arial"/>
          <w:b/>
          <w:shd w:val="clear" w:color="auto" w:fill="F8FBF9"/>
        </w:rPr>
        <w:t>UC: MECÁNICA ESTRUCTURAL - PROGRAMA - INSTITUITO DE ESTRUCTURAS Y TRANSPORTES</w:t>
      </w:r>
      <w:r w:rsidR="009214A5">
        <w:rPr>
          <w:rFonts w:ascii="Tahoma" w:hAnsi="Tahoma" w:cs="Tahoma"/>
          <w:color w:val="44614E"/>
          <w:sz w:val="15"/>
          <w:szCs w:val="15"/>
          <w:shd w:val="clear" w:color="auto" w:fill="F8FBF9"/>
        </w:rPr>
        <w:t xml:space="preserve"> -</w:t>
      </w:r>
      <w:r w:rsidRPr="0078125F">
        <w:rPr>
          <w:rFonts w:ascii="Arial" w:hAnsi="Arial" w:cs="Arial"/>
          <w:b/>
          <w:color w:val="000000"/>
          <w:shd w:val="clear" w:color="auto" w:fill="FFFFFF"/>
        </w:rPr>
        <w:t xml:space="preserve">Actualización del programa </w:t>
      </w:r>
    </w:p>
    <w:p w:rsidR="008B3CAC" w:rsidRPr="00E63EAE" w:rsidRDefault="008B3CAC" w:rsidP="008B3CAC">
      <w:pPr>
        <w:ind w:left="284" w:hanging="284"/>
        <w:jc w:val="both"/>
        <w:rPr>
          <w:rFonts w:ascii="Arial" w:hAnsi="Arial" w:cs="Arial"/>
          <w:color w:val="000000"/>
          <w:sz w:val="20"/>
          <w:szCs w:val="20"/>
          <w:shd w:val="clear" w:color="auto" w:fill="FFFFFF"/>
        </w:rPr>
      </w:pPr>
      <w:r>
        <w:rPr>
          <w:rFonts w:asciiTheme="minorHAnsi" w:hAnsiTheme="minorHAnsi" w:cs="Arial"/>
          <w:b/>
          <w:color w:val="000000"/>
          <w:shd w:val="clear" w:color="auto" w:fill="FFFFFF"/>
        </w:rPr>
        <w:t xml:space="preserve">      </w:t>
      </w:r>
      <w:r w:rsidRPr="00E63EAE">
        <w:rPr>
          <w:rFonts w:ascii="Arial" w:hAnsi="Arial" w:cs="Arial"/>
          <w:color w:val="000000"/>
          <w:sz w:val="20"/>
          <w:szCs w:val="20"/>
          <w:shd w:val="clear" w:color="auto" w:fill="FFFFFF"/>
        </w:rPr>
        <w:t>Vi</w:t>
      </w:r>
      <w:r w:rsidR="00E63EAE" w:rsidRPr="00E63EAE">
        <w:rPr>
          <w:rFonts w:ascii="Arial" w:hAnsi="Arial" w:cs="Arial"/>
          <w:color w:val="000000"/>
          <w:sz w:val="20"/>
          <w:szCs w:val="20"/>
          <w:shd w:val="clear" w:color="auto" w:fill="FFFFFF"/>
        </w:rPr>
        <w:t>s</w:t>
      </w:r>
      <w:r w:rsidRPr="00E63EAE">
        <w:rPr>
          <w:rFonts w:ascii="Arial" w:hAnsi="Arial" w:cs="Arial"/>
          <w:color w:val="000000"/>
          <w:sz w:val="20"/>
          <w:szCs w:val="20"/>
          <w:shd w:val="clear" w:color="auto" w:fill="FFFFFF"/>
        </w:rPr>
        <w:t>ta la actualización del programa de la UC Mecánica Estructural que los</w:t>
      </w:r>
    </w:p>
    <w:p w:rsidR="008B3CAC" w:rsidRPr="00E63EAE" w:rsidRDefault="008B3CAC" w:rsidP="008B3CAC">
      <w:pPr>
        <w:ind w:left="284" w:hanging="284"/>
        <w:jc w:val="both"/>
        <w:rPr>
          <w:rFonts w:ascii="Arial" w:hAnsi="Arial" w:cs="Arial"/>
          <w:color w:val="000000"/>
          <w:sz w:val="20"/>
          <w:szCs w:val="20"/>
          <w:shd w:val="clear" w:color="auto" w:fill="FFFFFF"/>
        </w:rPr>
      </w:pPr>
      <w:r w:rsidRPr="00E63EAE">
        <w:rPr>
          <w:rFonts w:ascii="Arial" w:hAnsi="Arial" w:cs="Arial"/>
          <w:color w:val="000000"/>
          <w:sz w:val="20"/>
          <w:szCs w:val="20"/>
          <w:shd w:val="clear" w:color="auto" w:fill="FFFFFF"/>
        </w:rPr>
        <w:t xml:space="preserve">      docentes del curso han hecho llegar a la CCIC, se identifican los siguientes</w:t>
      </w:r>
    </w:p>
    <w:p w:rsidR="008B3CAC" w:rsidRPr="00E63EAE" w:rsidRDefault="00E63EAE" w:rsidP="008B3CAC">
      <w:pPr>
        <w:ind w:left="284" w:hanging="284"/>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008B3CAC" w:rsidRPr="00E63EAE">
        <w:rPr>
          <w:rFonts w:ascii="Arial" w:hAnsi="Arial" w:cs="Arial"/>
          <w:color w:val="000000"/>
          <w:sz w:val="20"/>
          <w:szCs w:val="20"/>
          <w:shd w:val="clear" w:color="auto" w:fill="FFFFFF"/>
        </w:rPr>
        <w:t>cambios respecto a la versión vigente:</w:t>
      </w:r>
    </w:p>
    <w:p w:rsidR="008B3CAC" w:rsidRPr="00E63EAE" w:rsidRDefault="00E63EAE" w:rsidP="008B3CAC">
      <w:pPr>
        <w:ind w:left="284" w:hanging="284"/>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008B3CAC" w:rsidRPr="00E63EAE">
        <w:rPr>
          <w:rFonts w:ascii="Arial" w:hAnsi="Arial" w:cs="Arial"/>
          <w:color w:val="000000"/>
          <w:sz w:val="20"/>
          <w:szCs w:val="20"/>
          <w:shd w:val="clear" w:color="auto" w:fill="FFFFFF"/>
        </w:rPr>
        <w:t>- se sustituye el tema “Líneas de influencia” por “Introducción a edificios</w:t>
      </w:r>
    </w:p>
    <w:p w:rsidR="008B3CAC" w:rsidRPr="00E63EAE" w:rsidRDefault="00E63EAE" w:rsidP="008B3CAC">
      <w:pPr>
        <w:ind w:left="284" w:hanging="284"/>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008B3CAC" w:rsidRPr="00E63EAE">
        <w:rPr>
          <w:rFonts w:ascii="Arial" w:hAnsi="Arial" w:cs="Arial"/>
          <w:color w:val="000000"/>
          <w:sz w:val="20"/>
          <w:szCs w:val="20"/>
          <w:shd w:val="clear" w:color="auto" w:fill="FFFFFF"/>
        </w:rPr>
        <w:t>elevados”,</w:t>
      </w:r>
    </w:p>
    <w:p w:rsidR="008B3CAC" w:rsidRPr="00E63EAE" w:rsidRDefault="00E63EAE" w:rsidP="008B3CAC">
      <w:pPr>
        <w:ind w:left="284" w:hanging="284"/>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008B3CAC" w:rsidRPr="00E63EAE">
        <w:rPr>
          <w:rFonts w:ascii="Arial" w:hAnsi="Arial" w:cs="Arial"/>
          <w:color w:val="000000"/>
          <w:sz w:val="20"/>
          <w:szCs w:val="20"/>
          <w:shd w:val="clear" w:color="auto" w:fill="FFFFFF"/>
        </w:rPr>
        <w:t>- se incorpora la exigencia de un puntaje mínimo en los parciales para la</w:t>
      </w:r>
    </w:p>
    <w:p w:rsidR="008B3CAC" w:rsidRPr="00E63EAE" w:rsidRDefault="00E63EAE" w:rsidP="008B3CAC">
      <w:pPr>
        <w:ind w:left="284" w:hanging="284"/>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008B3CAC" w:rsidRPr="00E63EAE">
        <w:rPr>
          <w:rFonts w:ascii="Arial" w:hAnsi="Arial" w:cs="Arial"/>
          <w:color w:val="000000"/>
          <w:sz w:val="20"/>
          <w:szCs w:val="20"/>
          <w:shd w:val="clear" w:color="auto" w:fill="FFFFFF"/>
        </w:rPr>
        <w:t>aprobación y exoneración de la asignatura.</w:t>
      </w:r>
    </w:p>
    <w:p w:rsidR="008B3CAC" w:rsidRPr="00E63EAE" w:rsidRDefault="00E63EAE" w:rsidP="00E63EAE">
      <w:pPr>
        <w:ind w:left="284" w:hanging="284"/>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008B3CAC" w:rsidRPr="00E63EAE">
        <w:rPr>
          <w:rFonts w:ascii="Arial" w:hAnsi="Arial" w:cs="Arial"/>
          <w:color w:val="000000"/>
          <w:sz w:val="20"/>
          <w:szCs w:val="20"/>
          <w:shd w:val="clear" w:color="auto" w:fill="FFFFFF"/>
        </w:rPr>
        <w:t xml:space="preserve">La CCIC sugiere aprobar el nuevo programa de Mecánica Estructural y actualizar las </w:t>
      </w:r>
      <w:r>
        <w:rPr>
          <w:rFonts w:ascii="Arial" w:hAnsi="Arial" w:cs="Arial"/>
          <w:color w:val="000000"/>
          <w:sz w:val="20"/>
          <w:szCs w:val="20"/>
          <w:shd w:val="clear" w:color="auto" w:fill="FFFFFF"/>
        </w:rPr>
        <w:t xml:space="preserve">  </w:t>
      </w:r>
      <w:r w:rsidR="008B3CAC" w:rsidRPr="00E63EAE">
        <w:rPr>
          <w:rFonts w:ascii="Arial" w:hAnsi="Arial" w:cs="Arial"/>
          <w:color w:val="000000"/>
          <w:sz w:val="20"/>
          <w:szCs w:val="20"/>
          <w:shd w:val="clear" w:color="auto" w:fill="FFFFFF"/>
        </w:rPr>
        <w:t>previas a:</w:t>
      </w:r>
    </w:p>
    <w:p w:rsidR="008B3CAC" w:rsidRPr="00E63EAE" w:rsidRDefault="00E63EAE" w:rsidP="008B3CAC">
      <w:pPr>
        <w:ind w:left="284" w:hanging="284"/>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008B3CAC" w:rsidRPr="00E63EAE">
        <w:rPr>
          <w:rFonts w:ascii="Arial" w:hAnsi="Arial" w:cs="Arial"/>
          <w:color w:val="000000"/>
          <w:sz w:val="20"/>
          <w:szCs w:val="20"/>
          <w:shd w:val="clear" w:color="auto" w:fill="FFFFFF"/>
        </w:rPr>
        <w:t>Curso:</w:t>
      </w:r>
    </w:p>
    <w:p w:rsidR="008B3CAC" w:rsidRPr="00E63EAE" w:rsidRDefault="00E63EAE" w:rsidP="008B3CAC">
      <w:pPr>
        <w:ind w:left="284" w:hanging="284"/>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008B3CAC" w:rsidRPr="00E63EAE">
        <w:rPr>
          <w:rFonts w:ascii="Arial" w:hAnsi="Arial" w:cs="Arial"/>
          <w:color w:val="000000"/>
          <w:sz w:val="20"/>
          <w:szCs w:val="20"/>
          <w:shd w:val="clear" w:color="auto" w:fill="FFFFFF"/>
        </w:rPr>
        <w:t>Examen de Resistencia de Materiales 1</w:t>
      </w:r>
    </w:p>
    <w:p w:rsidR="008B3CAC" w:rsidRPr="00E63EAE" w:rsidRDefault="00E63EAE" w:rsidP="008B3CAC">
      <w:pPr>
        <w:ind w:left="284" w:hanging="284"/>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008B3CAC" w:rsidRPr="00E63EAE">
        <w:rPr>
          <w:rFonts w:ascii="Arial" w:hAnsi="Arial" w:cs="Arial"/>
          <w:color w:val="000000"/>
          <w:sz w:val="20"/>
          <w:szCs w:val="20"/>
          <w:shd w:val="clear" w:color="auto" w:fill="FFFFFF"/>
        </w:rPr>
        <w:t>Examen de Elasticidad</w:t>
      </w:r>
    </w:p>
    <w:p w:rsidR="008B3CAC" w:rsidRPr="00E63EAE" w:rsidRDefault="00E63EAE" w:rsidP="008B3CAC">
      <w:pPr>
        <w:ind w:left="284" w:hanging="284"/>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008B3CAC" w:rsidRPr="00E63EAE">
        <w:rPr>
          <w:rFonts w:ascii="Arial" w:hAnsi="Arial" w:cs="Arial"/>
          <w:color w:val="000000"/>
          <w:sz w:val="20"/>
          <w:szCs w:val="20"/>
          <w:shd w:val="clear" w:color="auto" w:fill="FFFFFF"/>
        </w:rPr>
        <w:t>Curso de Resistencia de Materiales 2</w:t>
      </w:r>
    </w:p>
    <w:p w:rsidR="008B3CAC" w:rsidRPr="00E63EAE" w:rsidRDefault="00E63EAE" w:rsidP="008B3CAC">
      <w:pPr>
        <w:ind w:left="284" w:hanging="284"/>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008B3CAC" w:rsidRPr="00E63EAE">
        <w:rPr>
          <w:rFonts w:ascii="Arial" w:hAnsi="Arial" w:cs="Arial"/>
          <w:color w:val="000000"/>
          <w:sz w:val="20"/>
          <w:szCs w:val="20"/>
          <w:shd w:val="clear" w:color="auto" w:fill="FFFFFF"/>
        </w:rPr>
        <w:t>Examen:</w:t>
      </w:r>
    </w:p>
    <w:p w:rsidR="003A1742" w:rsidRPr="00E63EAE" w:rsidRDefault="00E63EAE" w:rsidP="008B3CAC">
      <w:pPr>
        <w:ind w:left="284" w:hanging="284"/>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008B3CAC" w:rsidRPr="00E63EAE">
        <w:rPr>
          <w:rFonts w:ascii="Arial" w:hAnsi="Arial" w:cs="Arial"/>
          <w:color w:val="000000"/>
          <w:sz w:val="20"/>
          <w:szCs w:val="20"/>
          <w:shd w:val="clear" w:color="auto" w:fill="FFFFFF"/>
        </w:rPr>
        <w:t>Curso de Mecánica Estructural</w:t>
      </w:r>
    </w:p>
    <w:p w:rsidR="008B3CAC" w:rsidRPr="00E63EAE" w:rsidRDefault="00E63EAE" w:rsidP="00142529">
      <w:pPr>
        <w:ind w:left="284" w:hanging="284"/>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008B3CAC" w:rsidRPr="00E63EAE">
        <w:rPr>
          <w:rFonts w:ascii="Arial" w:hAnsi="Arial" w:cs="Arial"/>
          <w:color w:val="000000"/>
          <w:sz w:val="20"/>
          <w:szCs w:val="20"/>
          <w:shd w:val="clear" w:color="auto" w:fill="FFFFFF"/>
        </w:rPr>
        <w:t>Examen de Resistencia de Materiales 2</w:t>
      </w:r>
    </w:p>
    <w:p w:rsidR="008B3CAC" w:rsidRPr="00E63EAE" w:rsidRDefault="008B3CAC" w:rsidP="00142529">
      <w:pPr>
        <w:ind w:left="284" w:hanging="284"/>
        <w:jc w:val="both"/>
        <w:rPr>
          <w:rFonts w:ascii="Arial" w:hAnsi="Arial" w:cs="Arial"/>
          <w:color w:val="000000"/>
          <w:sz w:val="20"/>
          <w:szCs w:val="20"/>
          <w:shd w:val="clear" w:color="auto" w:fill="FFFFFF"/>
        </w:rPr>
      </w:pPr>
    </w:p>
    <w:p w:rsidR="008B3CAC" w:rsidRPr="00E63EAE" w:rsidRDefault="00E63EAE" w:rsidP="00142529">
      <w:pPr>
        <w:ind w:left="284" w:hanging="284"/>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008B3CAC" w:rsidRPr="00E63EAE">
        <w:rPr>
          <w:rFonts w:ascii="Arial" w:hAnsi="Arial" w:cs="Arial"/>
          <w:color w:val="000000"/>
          <w:sz w:val="20"/>
          <w:szCs w:val="20"/>
          <w:shd w:val="clear" w:color="auto" w:fill="FFFFFF"/>
        </w:rPr>
        <w:t>según luce en el Anexo B que se adjunta</w:t>
      </w:r>
    </w:p>
    <w:p w:rsidR="008B3CAC" w:rsidRDefault="008B3CAC" w:rsidP="00142529">
      <w:pPr>
        <w:ind w:left="284" w:hanging="284"/>
        <w:jc w:val="both"/>
        <w:rPr>
          <w:rFonts w:asciiTheme="minorHAnsi" w:hAnsiTheme="minorHAnsi" w:cs="Arial"/>
          <w:b/>
          <w:color w:val="000000"/>
          <w:shd w:val="clear" w:color="auto" w:fill="FFFFFF"/>
        </w:rPr>
      </w:pPr>
    </w:p>
    <w:p w:rsidR="008B3CAC" w:rsidRDefault="008B3CAC" w:rsidP="00142529">
      <w:pPr>
        <w:ind w:left="284" w:hanging="284"/>
        <w:jc w:val="both"/>
        <w:rPr>
          <w:rFonts w:asciiTheme="minorHAnsi" w:hAnsiTheme="minorHAnsi" w:cs="Arial"/>
          <w:b/>
          <w:color w:val="000000"/>
          <w:shd w:val="clear" w:color="auto" w:fill="FFFFFF"/>
        </w:rPr>
      </w:pPr>
    </w:p>
    <w:p w:rsidR="008B3CAC" w:rsidRDefault="008B3CAC" w:rsidP="00142529">
      <w:pPr>
        <w:ind w:left="284" w:hanging="284"/>
        <w:jc w:val="both"/>
        <w:rPr>
          <w:rFonts w:asciiTheme="minorHAnsi" w:hAnsiTheme="minorHAnsi" w:cs="Arial"/>
          <w:b/>
          <w:color w:val="000000"/>
          <w:shd w:val="clear" w:color="auto" w:fill="FFFFFF"/>
        </w:rPr>
      </w:pPr>
    </w:p>
    <w:p w:rsidR="00C60627" w:rsidRPr="00406CA5" w:rsidRDefault="00C60627" w:rsidP="00C60627">
      <w:pPr>
        <w:ind w:left="720" w:right="50" w:hanging="360"/>
        <w:jc w:val="both"/>
        <w:rPr>
          <w:rFonts w:ascii="Arial" w:hAnsi="Arial" w:cs="Arial"/>
          <w:color w:val="000000"/>
          <w:sz w:val="20"/>
        </w:rPr>
      </w:pPr>
      <w:r w:rsidRPr="00406CA5">
        <w:rPr>
          <w:rFonts w:ascii="Arial" w:hAnsi="Arial" w:cs="Arial"/>
          <w:color w:val="000000"/>
          <w:sz w:val="20"/>
          <w:lang w:val="es-UY"/>
        </w:rPr>
        <w:t xml:space="preserve">Bach.                                                                                     Dr. Ing. Sebastián Solari </w:t>
      </w:r>
    </w:p>
    <w:p w:rsidR="00C60627" w:rsidRPr="00406CA5" w:rsidRDefault="00C60627" w:rsidP="00C60627">
      <w:pPr>
        <w:ind w:left="284" w:right="50" w:firstLine="106"/>
        <w:jc w:val="both"/>
        <w:rPr>
          <w:rFonts w:ascii="Arial" w:hAnsi="Arial" w:cs="Arial"/>
        </w:rPr>
      </w:pPr>
      <w:r w:rsidRPr="00406CA5">
        <w:rPr>
          <w:rFonts w:ascii="Arial" w:hAnsi="Arial" w:cs="Arial"/>
          <w:sz w:val="20"/>
        </w:rPr>
        <w:t>Orden Estudiantil                                Director de la Comisión de Carrera de Ingeniería Civil</w:t>
      </w:r>
    </w:p>
    <w:p w:rsidR="00C60627" w:rsidRDefault="00C60627" w:rsidP="00142529">
      <w:pPr>
        <w:ind w:left="284" w:hanging="284"/>
        <w:jc w:val="both"/>
        <w:rPr>
          <w:rFonts w:asciiTheme="minorHAnsi" w:hAnsiTheme="minorHAnsi" w:cs="Arial"/>
          <w:b/>
          <w:color w:val="000000"/>
          <w:shd w:val="clear" w:color="auto" w:fill="FFFFFF"/>
        </w:rPr>
      </w:pPr>
    </w:p>
    <w:p w:rsidR="00C60627" w:rsidRDefault="00C60627" w:rsidP="00142529">
      <w:pPr>
        <w:ind w:left="284" w:hanging="284"/>
        <w:jc w:val="both"/>
        <w:rPr>
          <w:rFonts w:asciiTheme="minorHAnsi" w:hAnsiTheme="minorHAnsi" w:cs="Arial"/>
          <w:b/>
          <w:color w:val="000000"/>
          <w:shd w:val="clear" w:color="auto" w:fill="FFFFFF"/>
        </w:rPr>
      </w:pPr>
    </w:p>
    <w:p w:rsidR="00C60627" w:rsidRDefault="00C60627" w:rsidP="00142529">
      <w:pPr>
        <w:ind w:left="284" w:hanging="284"/>
        <w:jc w:val="both"/>
        <w:rPr>
          <w:rFonts w:asciiTheme="minorHAnsi" w:hAnsiTheme="minorHAnsi" w:cs="Arial"/>
          <w:b/>
          <w:color w:val="000000"/>
          <w:shd w:val="clear" w:color="auto" w:fill="FFFFFF"/>
        </w:rPr>
      </w:pPr>
    </w:p>
    <w:p w:rsidR="003A1742" w:rsidRDefault="003A1742" w:rsidP="00142529">
      <w:pPr>
        <w:ind w:left="284" w:hanging="284"/>
        <w:jc w:val="both"/>
        <w:rPr>
          <w:rFonts w:asciiTheme="minorHAnsi" w:hAnsiTheme="minorHAnsi" w:cs="Arial"/>
          <w:b/>
          <w:color w:val="000000"/>
          <w:shd w:val="clear" w:color="auto" w:fill="FFFFFF"/>
        </w:rPr>
      </w:pPr>
    </w:p>
    <w:p w:rsidR="003A1742" w:rsidRDefault="003A1742" w:rsidP="00142529">
      <w:pPr>
        <w:ind w:left="284" w:hanging="284"/>
        <w:jc w:val="both"/>
        <w:rPr>
          <w:rFonts w:asciiTheme="minorHAnsi" w:hAnsiTheme="minorHAnsi" w:cs="Arial"/>
          <w:b/>
          <w:color w:val="000000"/>
          <w:shd w:val="clear" w:color="auto" w:fill="FFFFFF"/>
        </w:rPr>
      </w:pPr>
    </w:p>
    <w:p w:rsidR="003629F4" w:rsidRPr="00787A7E" w:rsidRDefault="00787A7E" w:rsidP="00142529">
      <w:pPr>
        <w:ind w:left="284" w:hanging="284"/>
        <w:jc w:val="both"/>
        <w:rPr>
          <w:rFonts w:ascii="Arial" w:hAnsi="Arial" w:cs="Arial"/>
          <w:b/>
          <w:u w:val="single"/>
        </w:rPr>
      </w:pPr>
      <w:r w:rsidRPr="00787A7E">
        <w:rPr>
          <w:rFonts w:ascii="Arial" w:hAnsi="Arial" w:cs="Arial"/>
          <w:b/>
          <w:u w:val="single"/>
        </w:rPr>
        <w:t>Informar CCIC</w:t>
      </w:r>
    </w:p>
    <w:p w:rsidR="00787A7E" w:rsidRDefault="00787A7E" w:rsidP="00142529">
      <w:pPr>
        <w:ind w:left="284" w:hanging="284"/>
        <w:jc w:val="both"/>
        <w:rPr>
          <w:rFonts w:asciiTheme="minorHAnsi" w:hAnsiTheme="minorHAnsi" w:cstheme="minorHAnsi"/>
          <w:sz w:val="22"/>
          <w:szCs w:val="22"/>
        </w:rPr>
      </w:pPr>
    </w:p>
    <w:p w:rsidR="0078125F" w:rsidRPr="0078125F" w:rsidRDefault="0078125F" w:rsidP="002857B5">
      <w:pPr>
        <w:ind w:left="709" w:hanging="709"/>
        <w:rPr>
          <w:rStyle w:val="markedcontent"/>
          <w:rFonts w:ascii="Arial" w:hAnsi="Arial" w:cs="Arial"/>
          <w:b/>
          <w:sz w:val="20"/>
          <w:szCs w:val="20"/>
        </w:rPr>
      </w:pPr>
      <w:r>
        <w:rPr>
          <w:rStyle w:val="markedcontent"/>
          <w:rFonts w:ascii="Arial" w:hAnsi="Arial" w:cs="Arial"/>
          <w:b/>
          <w:sz w:val="20"/>
          <w:szCs w:val="20"/>
        </w:rPr>
        <w:t xml:space="preserve">A - </w:t>
      </w:r>
      <w:r w:rsidRPr="0078125F">
        <w:rPr>
          <w:rStyle w:val="markedcontent"/>
          <w:rFonts w:ascii="Arial" w:hAnsi="Arial" w:cs="Arial"/>
          <w:b/>
          <w:sz w:val="20"/>
          <w:szCs w:val="20"/>
        </w:rPr>
        <w:t>Trayectorias iniciales – Primer año concentrado</w:t>
      </w:r>
    </w:p>
    <w:p w:rsidR="0078125F" w:rsidRDefault="0078125F" w:rsidP="002857B5">
      <w:pPr>
        <w:ind w:left="709" w:hanging="709"/>
      </w:pPr>
    </w:p>
    <w:p w:rsidR="002857B5" w:rsidRDefault="0078125F" w:rsidP="002857B5">
      <w:pPr>
        <w:ind w:left="709" w:hanging="709"/>
        <w:rPr>
          <w:rStyle w:val="markedcontent"/>
          <w:rFonts w:ascii="Arial" w:hAnsi="Arial" w:cs="Arial"/>
          <w:sz w:val="20"/>
          <w:szCs w:val="20"/>
        </w:rPr>
      </w:pPr>
      <w:r>
        <w:rPr>
          <w:rStyle w:val="markedcontent"/>
          <w:rFonts w:ascii="Arial" w:hAnsi="Arial" w:cs="Arial"/>
          <w:b/>
          <w:sz w:val="20"/>
          <w:szCs w:val="20"/>
        </w:rPr>
        <w:t xml:space="preserve">B - </w:t>
      </w:r>
      <w:r w:rsidR="00AB3B38" w:rsidRPr="00AB3B38">
        <w:rPr>
          <w:rStyle w:val="markedcontent"/>
          <w:rFonts w:ascii="Arial" w:hAnsi="Arial" w:cs="Arial"/>
          <w:b/>
          <w:sz w:val="20"/>
          <w:szCs w:val="20"/>
        </w:rPr>
        <w:t>[rt-ssaa.fing.edu.uy #341108] [</w:t>
      </w:r>
      <w:proofErr w:type="spellStart"/>
      <w:r w:rsidR="00AB3B38" w:rsidRPr="00AB3B38">
        <w:rPr>
          <w:rStyle w:val="markedcontent"/>
          <w:rFonts w:ascii="Arial" w:hAnsi="Arial" w:cs="Arial"/>
          <w:b/>
          <w:sz w:val="20"/>
          <w:szCs w:val="20"/>
        </w:rPr>
        <w:t>ic</w:t>
      </w:r>
      <w:proofErr w:type="spellEnd"/>
      <w:r w:rsidR="00AB3B38" w:rsidRPr="00AB3B38">
        <w:rPr>
          <w:rStyle w:val="markedcontent"/>
          <w:rFonts w:ascii="Arial" w:hAnsi="Arial" w:cs="Arial"/>
          <w:b/>
          <w:sz w:val="20"/>
          <w:szCs w:val="20"/>
        </w:rPr>
        <w:t>] [</w:t>
      </w:r>
      <w:proofErr w:type="spellStart"/>
      <w:r w:rsidR="00AB3B38" w:rsidRPr="00AB3B38">
        <w:rPr>
          <w:rStyle w:val="markedcontent"/>
          <w:rFonts w:ascii="Arial" w:hAnsi="Arial" w:cs="Arial"/>
          <w:b/>
          <w:sz w:val="20"/>
          <w:szCs w:val="20"/>
        </w:rPr>
        <w:t>hidrologia</w:t>
      </w:r>
      <w:proofErr w:type="spellEnd"/>
      <w:r w:rsidR="00AB3B38" w:rsidRPr="00AB3B38">
        <w:rPr>
          <w:rStyle w:val="markedcontent"/>
          <w:rFonts w:ascii="Arial" w:hAnsi="Arial" w:cs="Arial"/>
          <w:b/>
          <w:sz w:val="20"/>
          <w:szCs w:val="20"/>
        </w:rPr>
        <w:t xml:space="preserve"> e </w:t>
      </w:r>
      <w:proofErr w:type="spellStart"/>
      <w:r w:rsidR="00AB3B38" w:rsidRPr="00AB3B38">
        <w:rPr>
          <w:rStyle w:val="markedcontent"/>
          <w:rFonts w:ascii="Arial" w:hAnsi="Arial" w:cs="Arial"/>
          <w:b/>
          <w:sz w:val="20"/>
          <w:szCs w:val="20"/>
        </w:rPr>
        <w:t>hidraulicaaplocada</w:t>
      </w:r>
      <w:proofErr w:type="spellEnd"/>
      <w:r w:rsidR="00AB3B38" w:rsidRPr="00AB3B38">
        <w:rPr>
          <w:rStyle w:val="markedcontent"/>
          <w:rFonts w:ascii="Arial" w:hAnsi="Arial" w:cs="Arial"/>
          <w:b/>
          <w:sz w:val="20"/>
          <w:szCs w:val="20"/>
        </w:rPr>
        <w:t>] [Ingeniería Civil] Antonella Rodríguez Lombardo</w:t>
      </w:r>
      <w:r w:rsidR="00D93F89">
        <w:rPr>
          <w:rStyle w:val="markedcontent"/>
          <w:rFonts w:ascii="Arial" w:hAnsi="Arial" w:cs="Arial"/>
          <w:b/>
          <w:sz w:val="20"/>
          <w:szCs w:val="20"/>
        </w:rPr>
        <w:br/>
      </w:r>
      <w:r w:rsidR="00D93F89" w:rsidRPr="00D93F89">
        <w:rPr>
          <w:rStyle w:val="markedcontent"/>
          <w:rFonts w:ascii="Arial" w:hAnsi="Arial" w:cs="Arial"/>
          <w:sz w:val="20"/>
          <w:szCs w:val="20"/>
        </w:rPr>
        <w:t>Vista la solicitud realizada por Antonella Rodríguez Lombardo para inscribirse</w:t>
      </w:r>
      <w:r w:rsidR="00D93F89" w:rsidRPr="00D93F89">
        <w:rPr>
          <w:sz w:val="20"/>
          <w:szCs w:val="20"/>
        </w:rPr>
        <w:br/>
      </w:r>
      <w:r w:rsidR="00D93F89" w:rsidRPr="00D93F89">
        <w:rPr>
          <w:rStyle w:val="markedcontent"/>
          <w:rFonts w:ascii="Arial" w:hAnsi="Arial" w:cs="Arial"/>
          <w:sz w:val="20"/>
          <w:szCs w:val="20"/>
        </w:rPr>
        <w:t>de forma tardía y fuera de los plazos habituales habilitados para esto al curso</w:t>
      </w:r>
      <w:r w:rsidR="00D93F89" w:rsidRPr="00D93F89">
        <w:rPr>
          <w:sz w:val="20"/>
          <w:szCs w:val="20"/>
        </w:rPr>
        <w:br/>
      </w:r>
      <w:r w:rsidR="00D93F89" w:rsidRPr="00D93F89">
        <w:rPr>
          <w:rStyle w:val="markedcontent"/>
          <w:rFonts w:ascii="Arial" w:hAnsi="Arial" w:cs="Arial"/>
          <w:sz w:val="20"/>
          <w:szCs w:val="20"/>
        </w:rPr>
        <w:t>de Hidrología e Hidráulica Aplicadas; considerando el grado de avance en la</w:t>
      </w:r>
      <w:r w:rsidR="00D93F89" w:rsidRPr="00D93F89">
        <w:rPr>
          <w:sz w:val="20"/>
          <w:szCs w:val="20"/>
        </w:rPr>
        <w:br/>
      </w:r>
      <w:r w:rsidR="00D93F89" w:rsidRPr="00D93F89">
        <w:rPr>
          <w:rStyle w:val="markedcontent"/>
          <w:rFonts w:ascii="Arial" w:hAnsi="Arial" w:cs="Arial"/>
          <w:sz w:val="20"/>
          <w:szCs w:val="20"/>
        </w:rPr>
        <w:t>carrera de la solicitante, así como la respuesta afirmativa de los docentes</w:t>
      </w:r>
      <w:r w:rsidR="00D93F89" w:rsidRPr="00D93F89">
        <w:rPr>
          <w:sz w:val="20"/>
          <w:szCs w:val="20"/>
        </w:rPr>
        <w:br/>
      </w:r>
      <w:r w:rsidR="00D93F89" w:rsidRPr="00D93F89">
        <w:rPr>
          <w:rStyle w:val="markedcontent"/>
          <w:rFonts w:ascii="Arial" w:hAnsi="Arial" w:cs="Arial"/>
          <w:sz w:val="20"/>
          <w:szCs w:val="20"/>
        </w:rPr>
        <w:t>responsables del curso en cuanto a la posibilidad de conceder esta excepción,</w:t>
      </w:r>
      <w:r w:rsidR="00D93F89" w:rsidRPr="00D93F89">
        <w:rPr>
          <w:sz w:val="20"/>
          <w:szCs w:val="20"/>
        </w:rPr>
        <w:br/>
      </w:r>
      <w:r w:rsidR="00D93F89" w:rsidRPr="00D93F89">
        <w:rPr>
          <w:rStyle w:val="markedcontent"/>
          <w:rFonts w:ascii="Arial" w:hAnsi="Arial" w:cs="Arial"/>
          <w:sz w:val="20"/>
          <w:szCs w:val="20"/>
        </w:rPr>
        <w:t>se sugiere acceder a lo solicitado.</w:t>
      </w:r>
    </w:p>
    <w:p w:rsidR="0016749A" w:rsidRDefault="0016749A" w:rsidP="0078125F">
      <w:pPr>
        <w:rPr>
          <w:rStyle w:val="markedcontent"/>
          <w:rFonts w:ascii="Arial" w:hAnsi="Arial" w:cs="Arial"/>
          <w:b/>
          <w:sz w:val="20"/>
          <w:szCs w:val="20"/>
        </w:rPr>
      </w:pPr>
    </w:p>
    <w:p w:rsidR="0016749A" w:rsidRDefault="0078125F" w:rsidP="002857B5">
      <w:pPr>
        <w:ind w:left="709" w:hanging="709"/>
        <w:rPr>
          <w:rStyle w:val="markedcontent"/>
          <w:rFonts w:ascii="Arial" w:hAnsi="Arial" w:cs="Arial"/>
          <w:b/>
          <w:sz w:val="20"/>
          <w:szCs w:val="20"/>
        </w:rPr>
      </w:pPr>
      <w:r>
        <w:rPr>
          <w:rStyle w:val="markedcontent"/>
          <w:rFonts w:ascii="Arial" w:hAnsi="Arial" w:cs="Arial"/>
          <w:b/>
          <w:sz w:val="20"/>
          <w:szCs w:val="20"/>
        </w:rPr>
        <w:t xml:space="preserve">C - </w:t>
      </w:r>
      <w:r w:rsidR="0016749A" w:rsidRPr="0016749A">
        <w:rPr>
          <w:rStyle w:val="markedcontent"/>
          <w:rFonts w:ascii="Arial" w:hAnsi="Arial" w:cs="Arial"/>
          <w:b/>
          <w:sz w:val="20"/>
          <w:szCs w:val="20"/>
        </w:rPr>
        <w:t>[rt-ssaa.fing.edu.uy #346289] [e] [Elementos de topografía] [Ingeniería Civil] Juan Martín Álvarez de Ron Fernández</w:t>
      </w:r>
    </w:p>
    <w:p w:rsidR="0016749A" w:rsidRDefault="0016749A" w:rsidP="002857B5">
      <w:pPr>
        <w:ind w:left="709" w:hanging="709"/>
        <w:rPr>
          <w:rStyle w:val="markedcontent"/>
          <w:rFonts w:ascii="Arial" w:hAnsi="Arial" w:cs="Arial"/>
          <w:sz w:val="20"/>
          <w:szCs w:val="20"/>
        </w:rPr>
      </w:pPr>
      <w:r>
        <w:rPr>
          <w:rStyle w:val="markedcontent"/>
          <w:rFonts w:ascii="Arial" w:hAnsi="Arial" w:cs="Arial"/>
          <w:b/>
          <w:sz w:val="20"/>
          <w:szCs w:val="20"/>
        </w:rPr>
        <w:tab/>
      </w:r>
      <w:r w:rsidRPr="0016749A">
        <w:rPr>
          <w:rStyle w:val="markedcontent"/>
          <w:rFonts w:ascii="Arial" w:hAnsi="Arial" w:cs="Arial"/>
          <w:sz w:val="20"/>
          <w:szCs w:val="20"/>
        </w:rPr>
        <w:t>Vista la solicitud realizada por Juan Martín Álvarez de Ron Fernández en relación con la UC Elementos de Topografía, considerando que el estudiante cuenta con 410 créditos aprobados y que se cuenta con el visto bueno de los docentes responsables de la UC, se sugiere acceder a lo solicitado y conceder la calidad de libre para dicha UC.</w:t>
      </w:r>
    </w:p>
    <w:p w:rsidR="0016749A" w:rsidRDefault="0016749A" w:rsidP="0078125F">
      <w:pPr>
        <w:rPr>
          <w:rStyle w:val="markedcontent"/>
          <w:rFonts w:ascii="Arial" w:hAnsi="Arial" w:cs="Arial"/>
          <w:b/>
          <w:sz w:val="20"/>
          <w:szCs w:val="20"/>
        </w:rPr>
      </w:pPr>
    </w:p>
    <w:p w:rsidR="007934B8" w:rsidRPr="007934B8" w:rsidRDefault="0078125F" w:rsidP="007934B8">
      <w:pPr>
        <w:ind w:left="709" w:hanging="709"/>
        <w:rPr>
          <w:rStyle w:val="markedcontent"/>
          <w:b/>
          <w:sz w:val="20"/>
          <w:szCs w:val="20"/>
        </w:rPr>
      </w:pPr>
      <w:r>
        <w:rPr>
          <w:rStyle w:val="markedcontent"/>
          <w:rFonts w:ascii="Arial" w:hAnsi="Arial" w:cs="Arial"/>
          <w:b/>
          <w:sz w:val="20"/>
          <w:szCs w:val="20"/>
        </w:rPr>
        <w:lastRenderedPageBreak/>
        <w:t xml:space="preserve">D - </w:t>
      </w:r>
      <w:r w:rsidR="007934B8" w:rsidRPr="007934B8">
        <w:rPr>
          <w:rStyle w:val="markedcontent"/>
          <w:rFonts w:ascii="Arial" w:hAnsi="Arial" w:cs="Arial"/>
          <w:b/>
          <w:sz w:val="20"/>
          <w:szCs w:val="20"/>
        </w:rPr>
        <w:t xml:space="preserve">[rt-ssaa.fing.edu.uy #347701] [e] [Mampostería estructural] [Ingeniería Civil] Valentina </w:t>
      </w:r>
      <w:proofErr w:type="spellStart"/>
      <w:r w:rsidR="007934B8" w:rsidRPr="007934B8">
        <w:rPr>
          <w:rStyle w:val="markedcontent"/>
          <w:rFonts w:ascii="Arial" w:hAnsi="Arial" w:cs="Arial"/>
          <w:b/>
          <w:sz w:val="20"/>
          <w:szCs w:val="20"/>
        </w:rPr>
        <w:t>Mancioni</w:t>
      </w:r>
      <w:proofErr w:type="spellEnd"/>
      <w:r w:rsidR="007934B8" w:rsidRPr="007934B8">
        <w:rPr>
          <w:rStyle w:val="markedcontent"/>
          <w:rFonts w:ascii="Arial" w:hAnsi="Arial" w:cs="Arial"/>
          <w:b/>
          <w:sz w:val="20"/>
          <w:szCs w:val="20"/>
        </w:rPr>
        <w:t xml:space="preserve"> Font</w:t>
      </w:r>
    </w:p>
    <w:p w:rsidR="007934B8" w:rsidRPr="007934B8" w:rsidRDefault="007934B8" w:rsidP="007934B8">
      <w:pPr>
        <w:ind w:left="709" w:hanging="1"/>
        <w:rPr>
          <w:rStyle w:val="markedcontent"/>
          <w:rFonts w:ascii="Arial" w:hAnsi="Arial" w:cs="Arial"/>
          <w:sz w:val="20"/>
          <w:szCs w:val="20"/>
        </w:rPr>
      </w:pPr>
      <w:r w:rsidRPr="007934B8">
        <w:rPr>
          <w:rStyle w:val="markedcontent"/>
          <w:rFonts w:ascii="Arial" w:hAnsi="Arial" w:cs="Arial"/>
          <w:sz w:val="20"/>
          <w:szCs w:val="20"/>
        </w:rPr>
        <w:t xml:space="preserve">Vista la solicitud realizada por Valentina </w:t>
      </w:r>
      <w:proofErr w:type="spellStart"/>
      <w:r w:rsidRPr="007934B8">
        <w:rPr>
          <w:rStyle w:val="markedcontent"/>
          <w:rFonts w:ascii="Arial" w:hAnsi="Arial" w:cs="Arial"/>
          <w:sz w:val="20"/>
          <w:szCs w:val="20"/>
        </w:rPr>
        <w:t>Mancioni</w:t>
      </w:r>
      <w:proofErr w:type="spellEnd"/>
      <w:r w:rsidRPr="007934B8">
        <w:rPr>
          <w:rStyle w:val="markedcontent"/>
          <w:rFonts w:ascii="Arial" w:hAnsi="Arial" w:cs="Arial"/>
          <w:sz w:val="20"/>
          <w:szCs w:val="20"/>
        </w:rPr>
        <w:t xml:space="preserve"> Font en relación con la UC Mampostería Estructural, considerando que la estudiante se encontraba realizando parte de sus estudios fuera del país con el aval previo de la Comisión de Carrera de Ingeniería Civil, y contando con el visto bueno de la docente responsable de Mampostería Estructural, se sugiere acceder a lo solicitado y conceder la calidad de libre para dicha UC para el período Febrero de 2024.</w:t>
      </w:r>
    </w:p>
    <w:p w:rsidR="007934B8" w:rsidRDefault="007934B8" w:rsidP="002857B5">
      <w:pPr>
        <w:ind w:left="709" w:hanging="709"/>
        <w:rPr>
          <w:rStyle w:val="markedcontent"/>
          <w:rFonts w:ascii="Arial" w:hAnsi="Arial" w:cs="Arial"/>
          <w:b/>
          <w:sz w:val="20"/>
          <w:szCs w:val="20"/>
        </w:rPr>
      </w:pPr>
    </w:p>
    <w:p w:rsidR="007934B8" w:rsidRDefault="007934B8" w:rsidP="002857B5">
      <w:pPr>
        <w:ind w:left="709" w:hanging="709"/>
        <w:rPr>
          <w:rStyle w:val="markedcontent"/>
          <w:rFonts w:ascii="Arial" w:hAnsi="Arial" w:cs="Arial"/>
          <w:b/>
          <w:sz w:val="20"/>
          <w:szCs w:val="20"/>
        </w:rPr>
      </w:pPr>
    </w:p>
    <w:sectPr w:rsidR="007934B8" w:rsidSect="00224EE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enQuanYi Zen Hei Sharp">
    <w:altName w:val="Times New Roman"/>
    <w:charset w:val="01"/>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Ttulo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pStyle w:val="Ttulo9"/>
      <w:lvlText w:val=""/>
      <w:lvlJc w:val="left"/>
      <w:pPr>
        <w:tabs>
          <w:tab w:val="num" w:pos="1584"/>
        </w:tabs>
        <w:ind w:left="1584" w:hanging="1584"/>
      </w:pPr>
    </w:lvl>
  </w:abstractNum>
  <w:abstractNum w:abstractNumId="1">
    <w:nsid w:val="06AC19B4"/>
    <w:multiLevelType w:val="hybridMultilevel"/>
    <w:tmpl w:val="97EA529E"/>
    <w:lvl w:ilvl="0" w:tplc="4418CFBA">
      <w:start w:val="5"/>
      <w:numFmt w:val="bullet"/>
      <w:lvlText w:val="-"/>
      <w:lvlJc w:val="left"/>
      <w:pPr>
        <w:ind w:left="786" w:hanging="360"/>
      </w:pPr>
      <w:rPr>
        <w:rFonts w:ascii="Arial" w:eastAsia="Times New Roman" w:hAnsi="Arial" w:cs="Arial" w:hint="default"/>
      </w:rPr>
    </w:lvl>
    <w:lvl w:ilvl="1" w:tplc="040A0003" w:tentative="1">
      <w:start w:val="1"/>
      <w:numFmt w:val="bullet"/>
      <w:lvlText w:val="o"/>
      <w:lvlJc w:val="left"/>
      <w:pPr>
        <w:ind w:left="1506" w:hanging="360"/>
      </w:pPr>
      <w:rPr>
        <w:rFonts w:ascii="Courier New" w:hAnsi="Courier New" w:cs="Courier New" w:hint="default"/>
      </w:rPr>
    </w:lvl>
    <w:lvl w:ilvl="2" w:tplc="040A0005" w:tentative="1">
      <w:start w:val="1"/>
      <w:numFmt w:val="bullet"/>
      <w:lvlText w:val=""/>
      <w:lvlJc w:val="left"/>
      <w:pPr>
        <w:ind w:left="2226" w:hanging="360"/>
      </w:pPr>
      <w:rPr>
        <w:rFonts w:ascii="Wingdings" w:hAnsi="Wingdings" w:hint="default"/>
      </w:rPr>
    </w:lvl>
    <w:lvl w:ilvl="3" w:tplc="040A0001" w:tentative="1">
      <w:start w:val="1"/>
      <w:numFmt w:val="bullet"/>
      <w:lvlText w:val=""/>
      <w:lvlJc w:val="left"/>
      <w:pPr>
        <w:ind w:left="2946" w:hanging="360"/>
      </w:pPr>
      <w:rPr>
        <w:rFonts w:ascii="Symbol" w:hAnsi="Symbol" w:hint="default"/>
      </w:rPr>
    </w:lvl>
    <w:lvl w:ilvl="4" w:tplc="040A0003" w:tentative="1">
      <w:start w:val="1"/>
      <w:numFmt w:val="bullet"/>
      <w:lvlText w:val="o"/>
      <w:lvlJc w:val="left"/>
      <w:pPr>
        <w:ind w:left="3666" w:hanging="360"/>
      </w:pPr>
      <w:rPr>
        <w:rFonts w:ascii="Courier New" w:hAnsi="Courier New" w:cs="Courier New" w:hint="default"/>
      </w:rPr>
    </w:lvl>
    <w:lvl w:ilvl="5" w:tplc="040A0005" w:tentative="1">
      <w:start w:val="1"/>
      <w:numFmt w:val="bullet"/>
      <w:lvlText w:val=""/>
      <w:lvlJc w:val="left"/>
      <w:pPr>
        <w:ind w:left="4386" w:hanging="360"/>
      </w:pPr>
      <w:rPr>
        <w:rFonts w:ascii="Wingdings" w:hAnsi="Wingdings" w:hint="default"/>
      </w:rPr>
    </w:lvl>
    <w:lvl w:ilvl="6" w:tplc="040A0001" w:tentative="1">
      <w:start w:val="1"/>
      <w:numFmt w:val="bullet"/>
      <w:lvlText w:val=""/>
      <w:lvlJc w:val="left"/>
      <w:pPr>
        <w:ind w:left="5106" w:hanging="360"/>
      </w:pPr>
      <w:rPr>
        <w:rFonts w:ascii="Symbol" w:hAnsi="Symbol" w:hint="default"/>
      </w:rPr>
    </w:lvl>
    <w:lvl w:ilvl="7" w:tplc="040A0003" w:tentative="1">
      <w:start w:val="1"/>
      <w:numFmt w:val="bullet"/>
      <w:lvlText w:val="o"/>
      <w:lvlJc w:val="left"/>
      <w:pPr>
        <w:ind w:left="5826" w:hanging="360"/>
      </w:pPr>
      <w:rPr>
        <w:rFonts w:ascii="Courier New" w:hAnsi="Courier New" w:cs="Courier New" w:hint="default"/>
      </w:rPr>
    </w:lvl>
    <w:lvl w:ilvl="8" w:tplc="040A0005" w:tentative="1">
      <w:start w:val="1"/>
      <w:numFmt w:val="bullet"/>
      <w:lvlText w:val=""/>
      <w:lvlJc w:val="left"/>
      <w:pPr>
        <w:ind w:left="6546" w:hanging="360"/>
      </w:pPr>
      <w:rPr>
        <w:rFonts w:ascii="Wingdings" w:hAnsi="Wingdings" w:hint="default"/>
      </w:rPr>
    </w:lvl>
  </w:abstractNum>
  <w:abstractNum w:abstractNumId="2">
    <w:nsid w:val="075D2480"/>
    <w:multiLevelType w:val="hybridMultilevel"/>
    <w:tmpl w:val="0F3A6978"/>
    <w:lvl w:ilvl="0" w:tplc="297A7F2A">
      <w:start w:val="8"/>
      <w:numFmt w:val="bullet"/>
      <w:lvlText w:val="-"/>
      <w:lvlJc w:val="left"/>
      <w:pPr>
        <w:ind w:left="720" w:hanging="360"/>
      </w:pPr>
      <w:rPr>
        <w:rFonts w:ascii="Calibri" w:eastAsiaTheme="minorHAnsi" w:hAnsi="Calibri"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nsid w:val="08C3429E"/>
    <w:multiLevelType w:val="hybridMultilevel"/>
    <w:tmpl w:val="F80C65EA"/>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4">
    <w:nsid w:val="0C40186C"/>
    <w:multiLevelType w:val="hybridMultilevel"/>
    <w:tmpl w:val="303A79D6"/>
    <w:lvl w:ilvl="0" w:tplc="380A000F">
      <w:start w:val="1"/>
      <w:numFmt w:val="decimal"/>
      <w:lvlText w:val="%1."/>
      <w:lvlJc w:val="left"/>
      <w:pPr>
        <w:ind w:left="1288" w:hanging="360"/>
      </w:pPr>
    </w:lvl>
    <w:lvl w:ilvl="1" w:tplc="380A0019" w:tentative="1">
      <w:start w:val="1"/>
      <w:numFmt w:val="lowerLetter"/>
      <w:lvlText w:val="%2."/>
      <w:lvlJc w:val="left"/>
      <w:pPr>
        <w:ind w:left="2008" w:hanging="360"/>
      </w:pPr>
    </w:lvl>
    <w:lvl w:ilvl="2" w:tplc="380A001B" w:tentative="1">
      <w:start w:val="1"/>
      <w:numFmt w:val="lowerRoman"/>
      <w:lvlText w:val="%3."/>
      <w:lvlJc w:val="right"/>
      <w:pPr>
        <w:ind w:left="2728" w:hanging="180"/>
      </w:pPr>
    </w:lvl>
    <w:lvl w:ilvl="3" w:tplc="380A000F" w:tentative="1">
      <w:start w:val="1"/>
      <w:numFmt w:val="decimal"/>
      <w:lvlText w:val="%4."/>
      <w:lvlJc w:val="left"/>
      <w:pPr>
        <w:ind w:left="3448" w:hanging="360"/>
      </w:pPr>
    </w:lvl>
    <w:lvl w:ilvl="4" w:tplc="380A0019" w:tentative="1">
      <w:start w:val="1"/>
      <w:numFmt w:val="lowerLetter"/>
      <w:lvlText w:val="%5."/>
      <w:lvlJc w:val="left"/>
      <w:pPr>
        <w:ind w:left="4168" w:hanging="360"/>
      </w:pPr>
    </w:lvl>
    <w:lvl w:ilvl="5" w:tplc="380A001B" w:tentative="1">
      <w:start w:val="1"/>
      <w:numFmt w:val="lowerRoman"/>
      <w:lvlText w:val="%6."/>
      <w:lvlJc w:val="right"/>
      <w:pPr>
        <w:ind w:left="4888" w:hanging="180"/>
      </w:pPr>
    </w:lvl>
    <w:lvl w:ilvl="6" w:tplc="380A000F" w:tentative="1">
      <w:start w:val="1"/>
      <w:numFmt w:val="decimal"/>
      <w:lvlText w:val="%7."/>
      <w:lvlJc w:val="left"/>
      <w:pPr>
        <w:ind w:left="5608" w:hanging="360"/>
      </w:pPr>
    </w:lvl>
    <w:lvl w:ilvl="7" w:tplc="380A0019" w:tentative="1">
      <w:start w:val="1"/>
      <w:numFmt w:val="lowerLetter"/>
      <w:lvlText w:val="%8."/>
      <w:lvlJc w:val="left"/>
      <w:pPr>
        <w:ind w:left="6328" w:hanging="360"/>
      </w:pPr>
    </w:lvl>
    <w:lvl w:ilvl="8" w:tplc="380A001B" w:tentative="1">
      <w:start w:val="1"/>
      <w:numFmt w:val="lowerRoman"/>
      <w:lvlText w:val="%9."/>
      <w:lvlJc w:val="right"/>
      <w:pPr>
        <w:ind w:left="7048" w:hanging="180"/>
      </w:pPr>
    </w:lvl>
  </w:abstractNum>
  <w:abstractNum w:abstractNumId="5">
    <w:nsid w:val="16AF6A0E"/>
    <w:multiLevelType w:val="hybridMultilevel"/>
    <w:tmpl w:val="FDC63312"/>
    <w:lvl w:ilvl="0" w:tplc="A21CAD88">
      <w:start w:val="1"/>
      <w:numFmt w:val="decimal"/>
      <w:lvlText w:val="%1-"/>
      <w:lvlJc w:val="left"/>
      <w:pPr>
        <w:ind w:left="360" w:hanging="360"/>
      </w:pPr>
      <w:rPr>
        <w:rFonts w:hint="default"/>
        <w:b/>
        <w:sz w:val="24"/>
      </w:rPr>
    </w:lvl>
    <w:lvl w:ilvl="1" w:tplc="3E7EDFCA">
      <w:start w:val="7"/>
      <w:numFmt w:val="decimal"/>
      <w:lvlText w:val="%2.1"/>
      <w:lvlJc w:val="left"/>
      <w:pPr>
        <w:ind w:left="218" w:hanging="360"/>
      </w:pPr>
      <w:rPr>
        <w:rFonts w:hint="default"/>
        <w:sz w:val="24"/>
        <w:szCs w:val="24"/>
      </w:rPr>
    </w:lvl>
    <w:lvl w:ilvl="2" w:tplc="380A001B" w:tentative="1">
      <w:start w:val="1"/>
      <w:numFmt w:val="lowerRoman"/>
      <w:lvlText w:val="%3."/>
      <w:lvlJc w:val="right"/>
      <w:pPr>
        <w:ind w:left="1592" w:hanging="180"/>
      </w:pPr>
    </w:lvl>
    <w:lvl w:ilvl="3" w:tplc="380A000F" w:tentative="1">
      <w:start w:val="1"/>
      <w:numFmt w:val="decimal"/>
      <w:lvlText w:val="%4."/>
      <w:lvlJc w:val="left"/>
      <w:pPr>
        <w:ind w:left="2312" w:hanging="360"/>
      </w:pPr>
    </w:lvl>
    <w:lvl w:ilvl="4" w:tplc="380A0019" w:tentative="1">
      <w:start w:val="1"/>
      <w:numFmt w:val="lowerLetter"/>
      <w:lvlText w:val="%5."/>
      <w:lvlJc w:val="left"/>
      <w:pPr>
        <w:ind w:left="3032" w:hanging="360"/>
      </w:pPr>
    </w:lvl>
    <w:lvl w:ilvl="5" w:tplc="380A001B" w:tentative="1">
      <w:start w:val="1"/>
      <w:numFmt w:val="lowerRoman"/>
      <w:lvlText w:val="%6."/>
      <w:lvlJc w:val="right"/>
      <w:pPr>
        <w:ind w:left="3752" w:hanging="180"/>
      </w:pPr>
    </w:lvl>
    <w:lvl w:ilvl="6" w:tplc="380A000F" w:tentative="1">
      <w:start w:val="1"/>
      <w:numFmt w:val="decimal"/>
      <w:lvlText w:val="%7."/>
      <w:lvlJc w:val="left"/>
      <w:pPr>
        <w:ind w:left="4472" w:hanging="360"/>
      </w:pPr>
    </w:lvl>
    <w:lvl w:ilvl="7" w:tplc="380A0019" w:tentative="1">
      <w:start w:val="1"/>
      <w:numFmt w:val="lowerLetter"/>
      <w:lvlText w:val="%8."/>
      <w:lvlJc w:val="left"/>
      <w:pPr>
        <w:ind w:left="5192" w:hanging="360"/>
      </w:pPr>
    </w:lvl>
    <w:lvl w:ilvl="8" w:tplc="380A001B" w:tentative="1">
      <w:start w:val="1"/>
      <w:numFmt w:val="lowerRoman"/>
      <w:lvlText w:val="%9."/>
      <w:lvlJc w:val="right"/>
      <w:pPr>
        <w:ind w:left="5912" w:hanging="180"/>
      </w:pPr>
    </w:lvl>
  </w:abstractNum>
  <w:abstractNum w:abstractNumId="6">
    <w:nsid w:val="2C7F456B"/>
    <w:multiLevelType w:val="hybridMultilevel"/>
    <w:tmpl w:val="625A6B66"/>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7">
    <w:nsid w:val="33AF1064"/>
    <w:multiLevelType w:val="hybridMultilevel"/>
    <w:tmpl w:val="FC18AF10"/>
    <w:lvl w:ilvl="0" w:tplc="380A000F">
      <w:start w:val="1"/>
      <w:numFmt w:val="decimal"/>
      <w:lvlText w:val="%1."/>
      <w:lvlJc w:val="left"/>
      <w:pPr>
        <w:ind w:left="833" w:hanging="360"/>
      </w:pPr>
    </w:lvl>
    <w:lvl w:ilvl="1" w:tplc="380A0019" w:tentative="1">
      <w:start w:val="1"/>
      <w:numFmt w:val="lowerLetter"/>
      <w:lvlText w:val="%2."/>
      <w:lvlJc w:val="left"/>
      <w:pPr>
        <w:ind w:left="1553" w:hanging="360"/>
      </w:pPr>
    </w:lvl>
    <w:lvl w:ilvl="2" w:tplc="380A001B" w:tentative="1">
      <w:start w:val="1"/>
      <w:numFmt w:val="lowerRoman"/>
      <w:lvlText w:val="%3."/>
      <w:lvlJc w:val="right"/>
      <w:pPr>
        <w:ind w:left="2273" w:hanging="180"/>
      </w:pPr>
    </w:lvl>
    <w:lvl w:ilvl="3" w:tplc="380A000F" w:tentative="1">
      <w:start w:val="1"/>
      <w:numFmt w:val="decimal"/>
      <w:lvlText w:val="%4."/>
      <w:lvlJc w:val="left"/>
      <w:pPr>
        <w:ind w:left="2993" w:hanging="360"/>
      </w:pPr>
    </w:lvl>
    <w:lvl w:ilvl="4" w:tplc="380A0019" w:tentative="1">
      <w:start w:val="1"/>
      <w:numFmt w:val="lowerLetter"/>
      <w:lvlText w:val="%5."/>
      <w:lvlJc w:val="left"/>
      <w:pPr>
        <w:ind w:left="3713" w:hanging="360"/>
      </w:pPr>
    </w:lvl>
    <w:lvl w:ilvl="5" w:tplc="380A001B" w:tentative="1">
      <w:start w:val="1"/>
      <w:numFmt w:val="lowerRoman"/>
      <w:lvlText w:val="%6."/>
      <w:lvlJc w:val="right"/>
      <w:pPr>
        <w:ind w:left="4433" w:hanging="180"/>
      </w:pPr>
    </w:lvl>
    <w:lvl w:ilvl="6" w:tplc="380A000F" w:tentative="1">
      <w:start w:val="1"/>
      <w:numFmt w:val="decimal"/>
      <w:lvlText w:val="%7."/>
      <w:lvlJc w:val="left"/>
      <w:pPr>
        <w:ind w:left="5153" w:hanging="360"/>
      </w:pPr>
    </w:lvl>
    <w:lvl w:ilvl="7" w:tplc="380A0019" w:tentative="1">
      <w:start w:val="1"/>
      <w:numFmt w:val="lowerLetter"/>
      <w:lvlText w:val="%8."/>
      <w:lvlJc w:val="left"/>
      <w:pPr>
        <w:ind w:left="5873" w:hanging="360"/>
      </w:pPr>
    </w:lvl>
    <w:lvl w:ilvl="8" w:tplc="380A001B" w:tentative="1">
      <w:start w:val="1"/>
      <w:numFmt w:val="lowerRoman"/>
      <w:lvlText w:val="%9."/>
      <w:lvlJc w:val="right"/>
      <w:pPr>
        <w:ind w:left="6593" w:hanging="180"/>
      </w:pPr>
    </w:lvl>
  </w:abstractNum>
  <w:abstractNum w:abstractNumId="8">
    <w:nsid w:val="46CE17A5"/>
    <w:multiLevelType w:val="hybridMultilevel"/>
    <w:tmpl w:val="FE6E7324"/>
    <w:lvl w:ilvl="0" w:tplc="C58E4C72">
      <w:start w:val="347"/>
      <w:numFmt w:val="bullet"/>
      <w:lvlText w:val="-"/>
      <w:lvlJc w:val="left"/>
      <w:pPr>
        <w:ind w:left="720" w:hanging="360"/>
      </w:pPr>
      <w:rPr>
        <w:rFonts w:ascii="Arial" w:eastAsia="Arial" w:hAnsi="Arial" w:cs="Aria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nsid w:val="4B792263"/>
    <w:multiLevelType w:val="hybridMultilevel"/>
    <w:tmpl w:val="7C949548"/>
    <w:lvl w:ilvl="0" w:tplc="32DEC978">
      <w:start w:val="3"/>
      <w:numFmt w:val="bullet"/>
      <w:lvlText w:val="-"/>
      <w:lvlJc w:val="left"/>
      <w:pPr>
        <w:ind w:left="644" w:hanging="360"/>
      </w:pPr>
      <w:rPr>
        <w:rFonts w:ascii="Calibri" w:eastAsia="Times New Roman" w:hAnsi="Calibri" w:cs="Calibri" w:hint="default"/>
      </w:rPr>
    </w:lvl>
    <w:lvl w:ilvl="1" w:tplc="380A0003" w:tentative="1">
      <w:start w:val="1"/>
      <w:numFmt w:val="bullet"/>
      <w:lvlText w:val="o"/>
      <w:lvlJc w:val="left"/>
      <w:pPr>
        <w:ind w:left="1364" w:hanging="360"/>
      </w:pPr>
      <w:rPr>
        <w:rFonts w:ascii="Courier New" w:hAnsi="Courier New" w:cs="Courier New" w:hint="default"/>
      </w:rPr>
    </w:lvl>
    <w:lvl w:ilvl="2" w:tplc="380A0005" w:tentative="1">
      <w:start w:val="1"/>
      <w:numFmt w:val="bullet"/>
      <w:lvlText w:val=""/>
      <w:lvlJc w:val="left"/>
      <w:pPr>
        <w:ind w:left="2084" w:hanging="360"/>
      </w:pPr>
      <w:rPr>
        <w:rFonts w:ascii="Wingdings" w:hAnsi="Wingdings" w:hint="default"/>
      </w:rPr>
    </w:lvl>
    <w:lvl w:ilvl="3" w:tplc="380A0001" w:tentative="1">
      <w:start w:val="1"/>
      <w:numFmt w:val="bullet"/>
      <w:lvlText w:val=""/>
      <w:lvlJc w:val="left"/>
      <w:pPr>
        <w:ind w:left="2804" w:hanging="360"/>
      </w:pPr>
      <w:rPr>
        <w:rFonts w:ascii="Symbol" w:hAnsi="Symbol" w:hint="default"/>
      </w:rPr>
    </w:lvl>
    <w:lvl w:ilvl="4" w:tplc="380A0003" w:tentative="1">
      <w:start w:val="1"/>
      <w:numFmt w:val="bullet"/>
      <w:lvlText w:val="o"/>
      <w:lvlJc w:val="left"/>
      <w:pPr>
        <w:ind w:left="3524" w:hanging="360"/>
      </w:pPr>
      <w:rPr>
        <w:rFonts w:ascii="Courier New" w:hAnsi="Courier New" w:cs="Courier New" w:hint="default"/>
      </w:rPr>
    </w:lvl>
    <w:lvl w:ilvl="5" w:tplc="380A0005" w:tentative="1">
      <w:start w:val="1"/>
      <w:numFmt w:val="bullet"/>
      <w:lvlText w:val=""/>
      <w:lvlJc w:val="left"/>
      <w:pPr>
        <w:ind w:left="4244" w:hanging="360"/>
      </w:pPr>
      <w:rPr>
        <w:rFonts w:ascii="Wingdings" w:hAnsi="Wingdings" w:hint="default"/>
      </w:rPr>
    </w:lvl>
    <w:lvl w:ilvl="6" w:tplc="380A0001" w:tentative="1">
      <w:start w:val="1"/>
      <w:numFmt w:val="bullet"/>
      <w:lvlText w:val=""/>
      <w:lvlJc w:val="left"/>
      <w:pPr>
        <w:ind w:left="4964" w:hanging="360"/>
      </w:pPr>
      <w:rPr>
        <w:rFonts w:ascii="Symbol" w:hAnsi="Symbol" w:hint="default"/>
      </w:rPr>
    </w:lvl>
    <w:lvl w:ilvl="7" w:tplc="380A0003" w:tentative="1">
      <w:start w:val="1"/>
      <w:numFmt w:val="bullet"/>
      <w:lvlText w:val="o"/>
      <w:lvlJc w:val="left"/>
      <w:pPr>
        <w:ind w:left="5684" w:hanging="360"/>
      </w:pPr>
      <w:rPr>
        <w:rFonts w:ascii="Courier New" w:hAnsi="Courier New" w:cs="Courier New" w:hint="default"/>
      </w:rPr>
    </w:lvl>
    <w:lvl w:ilvl="8" w:tplc="380A0005" w:tentative="1">
      <w:start w:val="1"/>
      <w:numFmt w:val="bullet"/>
      <w:lvlText w:val=""/>
      <w:lvlJc w:val="left"/>
      <w:pPr>
        <w:ind w:left="6404" w:hanging="360"/>
      </w:pPr>
      <w:rPr>
        <w:rFonts w:ascii="Wingdings" w:hAnsi="Wingdings" w:hint="default"/>
      </w:rPr>
    </w:lvl>
  </w:abstractNum>
  <w:abstractNum w:abstractNumId="10">
    <w:nsid w:val="5E7444A4"/>
    <w:multiLevelType w:val="hybridMultilevel"/>
    <w:tmpl w:val="FBD6F6F0"/>
    <w:lvl w:ilvl="0" w:tplc="E31E8972">
      <w:start w:val="1"/>
      <w:numFmt w:val="decimal"/>
      <w:lvlText w:val="%1-"/>
      <w:lvlJc w:val="left"/>
      <w:pPr>
        <w:ind w:left="720" w:hanging="360"/>
      </w:pPr>
      <w:rPr>
        <w:rFonts w:hint="default"/>
        <w:b w:val="0"/>
        <w:sz w:val="24"/>
      </w:rPr>
    </w:lvl>
    <w:lvl w:ilvl="1" w:tplc="3E7EDFCA">
      <w:start w:val="7"/>
      <w:numFmt w:val="decimal"/>
      <w:lvlText w:val="%2.1"/>
      <w:lvlJc w:val="left"/>
      <w:pPr>
        <w:ind w:left="786" w:hanging="360"/>
      </w:pPr>
      <w:rPr>
        <w:rFonts w:hint="default"/>
        <w:sz w:val="24"/>
        <w:szCs w:val="24"/>
      </w:r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1">
    <w:nsid w:val="663D6E0A"/>
    <w:multiLevelType w:val="hybridMultilevel"/>
    <w:tmpl w:val="DB607000"/>
    <w:lvl w:ilvl="0" w:tplc="F31AF5A8">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2">
    <w:nsid w:val="7DA33123"/>
    <w:multiLevelType w:val="multilevel"/>
    <w:tmpl w:val="91FC06B0"/>
    <w:lvl w:ilvl="0">
      <w:start w:val="2"/>
      <w:numFmt w:val="decimal"/>
      <w:lvlText w:val="%1."/>
      <w:lvlJc w:val="left"/>
      <w:pPr>
        <w:ind w:left="405" w:hanging="40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0"/>
  </w:num>
  <w:num w:numId="2">
    <w:abstractNumId w:val="5"/>
  </w:num>
  <w:num w:numId="3">
    <w:abstractNumId w:val="12"/>
  </w:num>
  <w:num w:numId="4">
    <w:abstractNumId w:val="1"/>
  </w:num>
  <w:num w:numId="5">
    <w:abstractNumId w:val="3"/>
  </w:num>
  <w:num w:numId="6">
    <w:abstractNumId w:val="8"/>
  </w:num>
  <w:num w:numId="7">
    <w:abstractNumId w:val="11"/>
  </w:num>
  <w:num w:numId="8">
    <w:abstractNumId w:val="10"/>
  </w:num>
  <w:num w:numId="9">
    <w:abstractNumId w:val="6"/>
  </w:num>
  <w:num w:numId="10">
    <w:abstractNumId w:val="2"/>
  </w:num>
  <w:num w:numId="11">
    <w:abstractNumId w:val="4"/>
  </w:num>
  <w:num w:numId="12">
    <w:abstractNumId w:val="7"/>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noPunctuationKerning/>
  <w:characterSpacingControl w:val="doNotCompress"/>
  <w:compat/>
  <w:rsids>
    <w:rsidRoot w:val="009E6FD8"/>
    <w:rsid w:val="00000D36"/>
    <w:rsid w:val="00006B98"/>
    <w:rsid w:val="0002101F"/>
    <w:rsid w:val="00021C80"/>
    <w:rsid w:val="00024E1A"/>
    <w:rsid w:val="0003457F"/>
    <w:rsid w:val="0004360E"/>
    <w:rsid w:val="00050307"/>
    <w:rsid w:val="000650E9"/>
    <w:rsid w:val="00080BD8"/>
    <w:rsid w:val="000841F3"/>
    <w:rsid w:val="000846F2"/>
    <w:rsid w:val="0009549E"/>
    <w:rsid w:val="000C0524"/>
    <w:rsid w:val="000C72ED"/>
    <w:rsid w:val="000D153F"/>
    <w:rsid w:val="000D5D47"/>
    <w:rsid w:val="000E1B3D"/>
    <w:rsid w:val="000E24B3"/>
    <w:rsid w:val="000F535E"/>
    <w:rsid w:val="000F6147"/>
    <w:rsid w:val="000F70E6"/>
    <w:rsid w:val="00122B4A"/>
    <w:rsid w:val="00131308"/>
    <w:rsid w:val="00132A01"/>
    <w:rsid w:val="001375DF"/>
    <w:rsid w:val="0014152A"/>
    <w:rsid w:val="00142529"/>
    <w:rsid w:val="001545CA"/>
    <w:rsid w:val="0016749A"/>
    <w:rsid w:val="00170978"/>
    <w:rsid w:val="00172E6F"/>
    <w:rsid w:val="001836CB"/>
    <w:rsid w:val="00192F1D"/>
    <w:rsid w:val="0019631C"/>
    <w:rsid w:val="001B7A7D"/>
    <w:rsid w:val="001C7A16"/>
    <w:rsid w:val="001D531C"/>
    <w:rsid w:val="001E06E9"/>
    <w:rsid w:val="001E0A60"/>
    <w:rsid w:val="001E1989"/>
    <w:rsid w:val="001E35FF"/>
    <w:rsid w:val="001F5BAD"/>
    <w:rsid w:val="00202AA0"/>
    <w:rsid w:val="00210CC7"/>
    <w:rsid w:val="00211A5E"/>
    <w:rsid w:val="00217A83"/>
    <w:rsid w:val="0022207A"/>
    <w:rsid w:val="00224EE4"/>
    <w:rsid w:val="00226625"/>
    <w:rsid w:val="00226647"/>
    <w:rsid w:val="00235CFE"/>
    <w:rsid w:val="00246BBB"/>
    <w:rsid w:val="00253278"/>
    <w:rsid w:val="00253428"/>
    <w:rsid w:val="00255A65"/>
    <w:rsid w:val="002571C3"/>
    <w:rsid w:val="00257576"/>
    <w:rsid w:val="00270E08"/>
    <w:rsid w:val="002749F5"/>
    <w:rsid w:val="00285297"/>
    <w:rsid w:val="002857B5"/>
    <w:rsid w:val="0028598D"/>
    <w:rsid w:val="00292CD1"/>
    <w:rsid w:val="002A1C3F"/>
    <w:rsid w:val="002A4AE7"/>
    <w:rsid w:val="002B1A79"/>
    <w:rsid w:val="002B3144"/>
    <w:rsid w:val="002B5378"/>
    <w:rsid w:val="002B7152"/>
    <w:rsid w:val="002C31FC"/>
    <w:rsid w:val="002C759E"/>
    <w:rsid w:val="002D2765"/>
    <w:rsid w:val="002E509A"/>
    <w:rsid w:val="002E572F"/>
    <w:rsid w:val="002F001C"/>
    <w:rsid w:val="002F11A6"/>
    <w:rsid w:val="002F1E27"/>
    <w:rsid w:val="0030426A"/>
    <w:rsid w:val="00304A9E"/>
    <w:rsid w:val="00305C21"/>
    <w:rsid w:val="00306F14"/>
    <w:rsid w:val="003108DD"/>
    <w:rsid w:val="0031532E"/>
    <w:rsid w:val="00321A7F"/>
    <w:rsid w:val="0032545D"/>
    <w:rsid w:val="00326179"/>
    <w:rsid w:val="00330E4B"/>
    <w:rsid w:val="003351B8"/>
    <w:rsid w:val="00340738"/>
    <w:rsid w:val="003441B6"/>
    <w:rsid w:val="00360955"/>
    <w:rsid w:val="003629F4"/>
    <w:rsid w:val="00364F1E"/>
    <w:rsid w:val="00371D5A"/>
    <w:rsid w:val="00392024"/>
    <w:rsid w:val="003921FF"/>
    <w:rsid w:val="00393ADF"/>
    <w:rsid w:val="0039599E"/>
    <w:rsid w:val="003A12E4"/>
    <w:rsid w:val="003A1742"/>
    <w:rsid w:val="003A3934"/>
    <w:rsid w:val="003A59D8"/>
    <w:rsid w:val="003A78B6"/>
    <w:rsid w:val="003B293A"/>
    <w:rsid w:val="003B6665"/>
    <w:rsid w:val="003B6F0B"/>
    <w:rsid w:val="003C1FA4"/>
    <w:rsid w:val="003C372E"/>
    <w:rsid w:val="003C3AB6"/>
    <w:rsid w:val="003C5A21"/>
    <w:rsid w:val="003D33F4"/>
    <w:rsid w:val="003D499F"/>
    <w:rsid w:val="003D5F07"/>
    <w:rsid w:val="003D6063"/>
    <w:rsid w:val="003D7894"/>
    <w:rsid w:val="003E18BE"/>
    <w:rsid w:val="003E53A5"/>
    <w:rsid w:val="003F6D27"/>
    <w:rsid w:val="00400DFB"/>
    <w:rsid w:val="00403DEE"/>
    <w:rsid w:val="00407725"/>
    <w:rsid w:val="00411515"/>
    <w:rsid w:val="004170CD"/>
    <w:rsid w:val="00420AEF"/>
    <w:rsid w:val="0042150F"/>
    <w:rsid w:val="00422CB3"/>
    <w:rsid w:val="00426EA5"/>
    <w:rsid w:val="004310E5"/>
    <w:rsid w:val="00442478"/>
    <w:rsid w:val="00445C45"/>
    <w:rsid w:val="00450BC6"/>
    <w:rsid w:val="00452E7E"/>
    <w:rsid w:val="00453F5C"/>
    <w:rsid w:val="004540AC"/>
    <w:rsid w:val="00454328"/>
    <w:rsid w:val="00461ACD"/>
    <w:rsid w:val="0047577C"/>
    <w:rsid w:val="00480429"/>
    <w:rsid w:val="00485DCA"/>
    <w:rsid w:val="00493E31"/>
    <w:rsid w:val="00496529"/>
    <w:rsid w:val="00496F8F"/>
    <w:rsid w:val="004A319F"/>
    <w:rsid w:val="004A359E"/>
    <w:rsid w:val="004A4505"/>
    <w:rsid w:val="004B121B"/>
    <w:rsid w:val="004B3ACB"/>
    <w:rsid w:val="004B450D"/>
    <w:rsid w:val="004C345E"/>
    <w:rsid w:val="004C41DB"/>
    <w:rsid w:val="004C4E59"/>
    <w:rsid w:val="004C7914"/>
    <w:rsid w:val="004D3364"/>
    <w:rsid w:val="004E14DA"/>
    <w:rsid w:val="004F011D"/>
    <w:rsid w:val="004F07CD"/>
    <w:rsid w:val="00504F55"/>
    <w:rsid w:val="00512E2C"/>
    <w:rsid w:val="00515D69"/>
    <w:rsid w:val="00523836"/>
    <w:rsid w:val="005333C9"/>
    <w:rsid w:val="00535829"/>
    <w:rsid w:val="00535F9E"/>
    <w:rsid w:val="005370FD"/>
    <w:rsid w:val="005530B2"/>
    <w:rsid w:val="00554A28"/>
    <w:rsid w:val="00565ACA"/>
    <w:rsid w:val="00582607"/>
    <w:rsid w:val="00582E1D"/>
    <w:rsid w:val="0058560D"/>
    <w:rsid w:val="005966D4"/>
    <w:rsid w:val="00596F2C"/>
    <w:rsid w:val="005A3CC7"/>
    <w:rsid w:val="005B007B"/>
    <w:rsid w:val="005B60BD"/>
    <w:rsid w:val="005B6A38"/>
    <w:rsid w:val="005D0E0F"/>
    <w:rsid w:val="005D52D7"/>
    <w:rsid w:val="005E40B6"/>
    <w:rsid w:val="005F0A9C"/>
    <w:rsid w:val="00600DE4"/>
    <w:rsid w:val="00601877"/>
    <w:rsid w:val="00605225"/>
    <w:rsid w:val="006124B0"/>
    <w:rsid w:val="00617646"/>
    <w:rsid w:val="00620A98"/>
    <w:rsid w:val="00624215"/>
    <w:rsid w:val="00627F1F"/>
    <w:rsid w:val="006353D2"/>
    <w:rsid w:val="00636ABB"/>
    <w:rsid w:val="00641D9B"/>
    <w:rsid w:val="006529CF"/>
    <w:rsid w:val="00654697"/>
    <w:rsid w:val="00656209"/>
    <w:rsid w:val="006625E8"/>
    <w:rsid w:val="00663286"/>
    <w:rsid w:val="006708E0"/>
    <w:rsid w:val="00677C73"/>
    <w:rsid w:val="00683C85"/>
    <w:rsid w:val="0068766F"/>
    <w:rsid w:val="00694868"/>
    <w:rsid w:val="006A15AD"/>
    <w:rsid w:val="006A725B"/>
    <w:rsid w:val="006B14D8"/>
    <w:rsid w:val="006B1BB8"/>
    <w:rsid w:val="006B7223"/>
    <w:rsid w:val="006C37AB"/>
    <w:rsid w:val="006C44FD"/>
    <w:rsid w:val="006C7D07"/>
    <w:rsid w:val="006D513C"/>
    <w:rsid w:val="006D5797"/>
    <w:rsid w:val="006E484C"/>
    <w:rsid w:val="006E74A2"/>
    <w:rsid w:val="006F2E18"/>
    <w:rsid w:val="006F6355"/>
    <w:rsid w:val="007005F6"/>
    <w:rsid w:val="00706AE5"/>
    <w:rsid w:val="0071308B"/>
    <w:rsid w:val="00717575"/>
    <w:rsid w:val="0072180F"/>
    <w:rsid w:val="007257A2"/>
    <w:rsid w:val="00730FE6"/>
    <w:rsid w:val="00743421"/>
    <w:rsid w:val="0075158A"/>
    <w:rsid w:val="007536F7"/>
    <w:rsid w:val="00755656"/>
    <w:rsid w:val="00757679"/>
    <w:rsid w:val="007711BE"/>
    <w:rsid w:val="00774D02"/>
    <w:rsid w:val="00775246"/>
    <w:rsid w:val="0077535D"/>
    <w:rsid w:val="0078125F"/>
    <w:rsid w:val="00786F2F"/>
    <w:rsid w:val="00787A7E"/>
    <w:rsid w:val="007934B8"/>
    <w:rsid w:val="0079359F"/>
    <w:rsid w:val="007954A1"/>
    <w:rsid w:val="00795A50"/>
    <w:rsid w:val="00797C22"/>
    <w:rsid w:val="007A17DE"/>
    <w:rsid w:val="007B39F3"/>
    <w:rsid w:val="007B3E11"/>
    <w:rsid w:val="007B3FE7"/>
    <w:rsid w:val="007D3070"/>
    <w:rsid w:val="007D7B36"/>
    <w:rsid w:val="007E037A"/>
    <w:rsid w:val="007F243E"/>
    <w:rsid w:val="008031AE"/>
    <w:rsid w:val="00803771"/>
    <w:rsid w:val="008119F5"/>
    <w:rsid w:val="008128C9"/>
    <w:rsid w:val="00812E7D"/>
    <w:rsid w:val="00814285"/>
    <w:rsid w:val="00822787"/>
    <w:rsid w:val="00836974"/>
    <w:rsid w:val="00840690"/>
    <w:rsid w:val="00843675"/>
    <w:rsid w:val="0084461B"/>
    <w:rsid w:val="008479AE"/>
    <w:rsid w:val="00852B4C"/>
    <w:rsid w:val="0086352E"/>
    <w:rsid w:val="0087558A"/>
    <w:rsid w:val="00886AED"/>
    <w:rsid w:val="00892B32"/>
    <w:rsid w:val="00895866"/>
    <w:rsid w:val="008A5A97"/>
    <w:rsid w:val="008B16D3"/>
    <w:rsid w:val="008B3CAC"/>
    <w:rsid w:val="008C7506"/>
    <w:rsid w:val="008D0D54"/>
    <w:rsid w:val="008D24E0"/>
    <w:rsid w:val="008D450C"/>
    <w:rsid w:val="008E5A1C"/>
    <w:rsid w:val="008F14D3"/>
    <w:rsid w:val="0090174D"/>
    <w:rsid w:val="00904443"/>
    <w:rsid w:val="00905388"/>
    <w:rsid w:val="00907176"/>
    <w:rsid w:val="00914B28"/>
    <w:rsid w:val="009150EC"/>
    <w:rsid w:val="0092094D"/>
    <w:rsid w:val="009214A5"/>
    <w:rsid w:val="00925CC2"/>
    <w:rsid w:val="00926CE9"/>
    <w:rsid w:val="009356C1"/>
    <w:rsid w:val="00941697"/>
    <w:rsid w:val="009472F5"/>
    <w:rsid w:val="0094762C"/>
    <w:rsid w:val="0095383A"/>
    <w:rsid w:val="00956C4D"/>
    <w:rsid w:val="0096116F"/>
    <w:rsid w:val="00965765"/>
    <w:rsid w:val="0096666C"/>
    <w:rsid w:val="00966C99"/>
    <w:rsid w:val="00967A50"/>
    <w:rsid w:val="00970AF2"/>
    <w:rsid w:val="00981867"/>
    <w:rsid w:val="00984940"/>
    <w:rsid w:val="00997273"/>
    <w:rsid w:val="009B0350"/>
    <w:rsid w:val="009B17B2"/>
    <w:rsid w:val="009B5911"/>
    <w:rsid w:val="009C2432"/>
    <w:rsid w:val="009D0006"/>
    <w:rsid w:val="009D16C3"/>
    <w:rsid w:val="009D27F4"/>
    <w:rsid w:val="009D3C60"/>
    <w:rsid w:val="009E6FD8"/>
    <w:rsid w:val="00A066BA"/>
    <w:rsid w:val="00A17584"/>
    <w:rsid w:val="00A27E0D"/>
    <w:rsid w:val="00A27E6D"/>
    <w:rsid w:val="00A335F5"/>
    <w:rsid w:val="00A41286"/>
    <w:rsid w:val="00A439AF"/>
    <w:rsid w:val="00A47B2B"/>
    <w:rsid w:val="00A51567"/>
    <w:rsid w:val="00A541D3"/>
    <w:rsid w:val="00A56575"/>
    <w:rsid w:val="00A57568"/>
    <w:rsid w:val="00A665F5"/>
    <w:rsid w:val="00A676F1"/>
    <w:rsid w:val="00A725AA"/>
    <w:rsid w:val="00A73066"/>
    <w:rsid w:val="00A75D51"/>
    <w:rsid w:val="00A84EC1"/>
    <w:rsid w:val="00A92CEF"/>
    <w:rsid w:val="00A946D3"/>
    <w:rsid w:val="00A9616D"/>
    <w:rsid w:val="00AA1E03"/>
    <w:rsid w:val="00AA361A"/>
    <w:rsid w:val="00AB3B38"/>
    <w:rsid w:val="00AD03BC"/>
    <w:rsid w:val="00AD158C"/>
    <w:rsid w:val="00AD16D6"/>
    <w:rsid w:val="00AD4D83"/>
    <w:rsid w:val="00AD5F0B"/>
    <w:rsid w:val="00AD684C"/>
    <w:rsid w:val="00AE2A55"/>
    <w:rsid w:val="00AE3106"/>
    <w:rsid w:val="00AE3813"/>
    <w:rsid w:val="00B143B3"/>
    <w:rsid w:val="00B21A02"/>
    <w:rsid w:val="00B21D2F"/>
    <w:rsid w:val="00B23F3E"/>
    <w:rsid w:val="00B26524"/>
    <w:rsid w:val="00B32050"/>
    <w:rsid w:val="00B357A7"/>
    <w:rsid w:val="00B41D2D"/>
    <w:rsid w:val="00B741AF"/>
    <w:rsid w:val="00B82F08"/>
    <w:rsid w:val="00B94394"/>
    <w:rsid w:val="00B95AE2"/>
    <w:rsid w:val="00BA42C6"/>
    <w:rsid w:val="00BB2D07"/>
    <w:rsid w:val="00BB487E"/>
    <w:rsid w:val="00BC528A"/>
    <w:rsid w:val="00BC7AEC"/>
    <w:rsid w:val="00BD13D7"/>
    <w:rsid w:val="00BF5742"/>
    <w:rsid w:val="00C00552"/>
    <w:rsid w:val="00C00567"/>
    <w:rsid w:val="00C00E7A"/>
    <w:rsid w:val="00C07671"/>
    <w:rsid w:val="00C23AC2"/>
    <w:rsid w:val="00C33C75"/>
    <w:rsid w:val="00C42BCF"/>
    <w:rsid w:val="00C42CB5"/>
    <w:rsid w:val="00C472AC"/>
    <w:rsid w:val="00C53E75"/>
    <w:rsid w:val="00C55C4B"/>
    <w:rsid w:val="00C60627"/>
    <w:rsid w:val="00C66C81"/>
    <w:rsid w:val="00C73E36"/>
    <w:rsid w:val="00C75BEA"/>
    <w:rsid w:val="00C83AB7"/>
    <w:rsid w:val="00C8561D"/>
    <w:rsid w:val="00C904E5"/>
    <w:rsid w:val="00C90F41"/>
    <w:rsid w:val="00C9481D"/>
    <w:rsid w:val="00C95162"/>
    <w:rsid w:val="00CA15F4"/>
    <w:rsid w:val="00CA2FAE"/>
    <w:rsid w:val="00CA3658"/>
    <w:rsid w:val="00CA4D36"/>
    <w:rsid w:val="00CA6EE1"/>
    <w:rsid w:val="00CB2441"/>
    <w:rsid w:val="00CB2E1C"/>
    <w:rsid w:val="00CB571C"/>
    <w:rsid w:val="00CB59FC"/>
    <w:rsid w:val="00CB66D9"/>
    <w:rsid w:val="00CB6E60"/>
    <w:rsid w:val="00CC024E"/>
    <w:rsid w:val="00CC3CEA"/>
    <w:rsid w:val="00CC5C1C"/>
    <w:rsid w:val="00CD488A"/>
    <w:rsid w:val="00CE0808"/>
    <w:rsid w:val="00CE67AD"/>
    <w:rsid w:val="00CE6D80"/>
    <w:rsid w:val="00CE6F68"/>
    <w:rsid w:val="00CF0488"/>
    <w:rsid w:val="00CF215E"/>
    <w:rsid w:val="00D03C0A"/>
    <w:rsid w:val="00D123F3"/>
    <w:rsid w:val="00D14744"/>
    <w:rsid w:val="00D2067C"/>
    <w:rsid w:val="00D24F7A"/>
    <w:rsid w:val="00D32377"/>
    <w:rsid w:val="00D40065"/>
    <w:rsid w:val="00D43B5F"/>
    <w:rsid w:val="00D55F0E"/>
    <w:rsid w:val="00D60E3A"/>
    <w:rsid w:val="00D826B5"/>
    <w:rsid w:val="00D83DA4"/>
    <w:rsid w:val="00D84BF0"/>
    <w:rsid w:val="00D91EEA"/>
    <w:rsid w:val="00D93007"/>
    <w:rsid w:val="00D93F89"/>
    <w:rsid w:val="00D94EEB"/>
    <w:rsid w:val="00DA2232"/>
    <w:rsid w:val="00DB1215"/>
    <w:rsid w:val="00DB3937"/>
    <w:rsid w:val="00DC6593"/>
    <w:rsid w:val="00DC6F31"/>
    <w:rsid w:val="00DC7A5A"/>
    <w:rsid w:val="00DE1FE0"/>
    <w:rsid w:val="00DE3707"/>
    <w:rsid w:val="00DE7A61"/>
    <w:rsid w:val="00DF04D1"/>
    <w:rsid w:val="00DF0B3C"/>
    <w:rsid w:val="00DF7CC6"/>
    <w:rsid w:val="00E06C96"/>
    <w:rsid w:val="00E1213B"/>
    <w:rsid w:val="00E143E3"/>
    <w:rsid w:val="00E14FE5"/>
    <w:rsid w:val="00E16873"/>
    <w:rsid w:val="00E169A6"/>
    <w:rsid w:val="00E17D87"/>
    <w:rsid w:val="00E17E2F"/>
    <w:rsid w:val="00E2166B"/>
    <w:rsid w:val="00E23FF6"/>
    <w:rsid w:val="00E2674C"/>
    <w:rsid w:val="00E31048"/>
    <w:rsid w:val="00E316E7"/>
    <w:rsid w:val="00E34436"/>
    <w:rsid w:val="00E60CB9"/>
    <w:rsid w:val="00E626FA"/>
    <w:rsid w:val="00E638B8"/>
    <w:rsid w:val="00E63EAE"/>
    <w:rsid w:val="00E72550"/>
    <w:rsid w:val="00E874A0"/>
    <w:rsid w:val="00E87804"/>
    <w:rsid w:val="00E939CE"/>
    <w:rsid w:val="00E963E4"/>
    <w:rsid w:val="00EA0827"/>
    <w:rsid w:val="00EA68BE"/>
    <w:rsid w:val="00EA6AA4"/>
    <w:rsid w:val="00EB5DC7"/>
    <w:rsid w:val="00EC4698"/>
    <w:rsid w:val="00ED4234"/>
    <w:rsid w:val="00ED763D"/>
    <w:rsid w:val="00EE63F4"/>
    <w:rsid w:val="00EF2D53"/>
    <w:rsid w:val="00F06AAA"/>
    <w:rsid w:val="00F10064"/>
    <w:rsid w:val="00F15645"/>
    <w:rsid w:val="00F15FD2"/>
    <w:rsid w:val="00F1795E"/>
    <w:rsid w:val="00F22C3F"/>
    <w:rsid w:val="00F256DE"/>
    <w:rsid w:val="00F25E2B"/>
    <w:rsid w:val="00F32472"/>
    <w:rsid w:val="00F32491"/>
    <w:rsid w:val="00F33E36"/>
    <w:rsid w:val="00F340B8"/>
    <w:rsid w:val="00F36452"/>
    <w:rsid w:val="00F37510"/>
    <w:rsid w:val="00F4468B"/>
    <w:rsid w:val="00F511E5"/>
    <w:rsid w:val="00F5511E"/>
    <w:rsid w:val="00F56FC6"/>
    <w:rsid w:val="00F61BEF"/>
    <w:rsid w:val="00F71433"/>
    <w:rsid w:val="00FA4C70"/>
    <w:rsid w:val="00FA6258"/>
    <w:rsid w:val="00FB42FB"/>
    <w:rsid w:val="00FB7FB5"/>
    <w:rsid w:val="00FC1282"/>
    <w:rsid w:val="00FC3633"/>
    <w:rsid w:val="00FC4EA7"/>
    <w:rsid w:val="00FD6BC0"/>
    <w:rsid w:val="00FE52D3"/>
    <w:rsid w:val="00FE7CB1"/>
    <w:rsid w:val="00FE7FFE"/>
    <w:rsid w:val="00FF5583"/>
    <w:rsid w:val="00FF5D33"/>
    <w:rsid w:val="00FF5F74"/>
  </w:rsids>
  <m:mathPr>
    <m:mathFont m:val="Cambria Math"/>
    <m:brkBin m:val="before"/>
    <m:brkBinSub m:val="--"/>
    <m:smallFrac/>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UY" w:eastAsia="es-U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EE4"/>
    <w:rPr>
      <w:sz w:val="24"/>
      <w:szCs w:val="24"/>
      <w:lang w:val="es-ES" w:eastAsia="es-ES"/>
    </w:rPr>
  </w:style>
  <w:style w:type="paragraph" w:styleId="Ttulo1">
    <w:name w:val="heading 1"/>
    <w:basedOn w:val="Normal"/>
    <w:next w:val="Normal"/>
    <w:qFormat/>
    <w:rsid w:val="00224EE4"/>
    <w:pPr>
      <w:keepNext/>
      <w:numPr>
        <w:numId w:val="1"/>
      </w:numPr>
      <w:spacing w:before="240" w:after="60"/>
      <w:outlineLvl w:val="0"/>
    </w:pPr>
    <w:rPr>
      <w:b/>
      <w:bCs/>
      <w:kern w:val="1"/>
      <w:sz w:val="32"/>
      <w:szCs w:val="32"/>
      <w:lang w:val="es-UY" w:eastAsia="es-ES_tradnl"/>
    </w:rPr>
  </w:style>
  <w:style w:type="paragraph" w:styleId="Ttulo6">
    <w:name w:val="heading 6"/>
    <w:basedOn w:val="Normal"/>
    <w:next w:val="Normal"/>
    <w:link w:val="Ttulo6Car"/>
    <w:qFormat/>
    <w:rsid w:val="00224EE4"/>
    <w:pPr>
      <w:keepNext/>
      <w:numPr>
        <w:ilvl w:val="5"/>
        <w:numId w:val="1"/>
      </w:numPr>
      <w:ind w:left="1418" w:firstLine="0"/>
      <w:outlineLvl w:val="5"/>
    </w:pPr>
    <w:rPr>
      <w:b/>
      <w:i/>
      <w:color w:val="000080"/>
      <w:szCs w:val="20"/>
      <w:lang w:val="es-UY" w:eastAsia="es-ES_tradnl"/>
    </w:rPr>
  </w:style>
  <w:style w:type="paragraph" w:styleId="Ttulo9">
    <w:name w:val="heading 9"/>
    <w:basedOn w:val="Normal"/>
    <w:next w:val="Normal"/>
    <w:qFormat/>
    <w:rsid w:val="00224EE4"/>
    <w:pPr>
      <w:numPr>
        <w:ilvl w:val="8"/>
        <w:numId w:val="1"/>
      </w:numPr>
      <w:spacing w:before="240" w:after="60"/>
      <w:outlineLvl w:val="8"/>
    </w:pPr>
    <w:rPr>
      <w:sz w:val="22"/>
      <w:szCs w:val="22"/>
      <w:lang w:val="es-UY"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semiHidden/>
    <w:rsid w:val="00224EE4"/>
    <w:pPr>
      <w:tabs>
        <w:tab w:val="center" w:pos="4252"/>
        <w:tab w:val="right" w:pos="8504"/>
      </w:tabs>
    </w:pPr>
    <w:rPr>
      <w:lang w:val="es-UY" w:eastAsia="es-ES_tradnl"/>
    </w:rPr>
  </w:style>
  <w:style w:type="paragraph" w:customStyle="1" w:styleId="Prrafodelista1">
    <w:name w:val="Párrafo de lista1"/>
    <w:basedOn w:val="Normal"/>
    <w:qFormat/>
    <w:rsid w:val="00224EE4"/>
    <w:pPr>
      <w:ind w:left="708"/>
    </w:pPr>
  </w:style>
  <w:style w:type="paragraph" w:styleId="NormalWeb">
    <w:name w:val="Normal (Web)"/>
    <w:basedOn w:val="Normal"/>
    <w:semiHidden/>
    <w:unhideWhenUsed/>
    <w:rsid w:val="00224EE4"/>
    <w:pPr>
      <w:spacing w:before="100" w:beforeAutospacing="1" w:after="100" w:afterAutospacing="1"/>
    </w:pPr>
    <w:rPr>
      <w:lang w:val="es-UY" w:eastAsia="es-UY"/>
    </w:rPr>
  </w:style>
  <w:style w:type="paragraph" w:styleId="Prrafodelista">
    <w:name w:val="List Paragraph"/>
    <w:basedOn w:val="Normal"/>
    <w:uiPriority w:val="34"/>
    <w:qFormat/>
    <w:rsid w:val="00224EE4"/>
    <w:pPr>
      <w:ind w:left="708"/>
    </w:pPr>
  </w:style>
  <w:style w:type="paragraph" w:styleId="HTMLconformatoprevio">
    <w:name w:val="HTML Preformatted"/>
    <w:basedOn w:val="Normal"/>
    <w:semiHidden/>
    <w:unhideWhenUsed/>
    <w:rsid w:val="00224E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UY" w:eastAsia="es-UY"/>
    </w:rPr>
  </w:style>
  <w:style w:type="character" w:customStyle="1" w:styleId="HTMLconformatoprevioCar">
    <w:name w:val="HTML con formato previo Car"/>
    <w:semiHidden/>
    <w:rsid w:val="00224EE4"/>
    <w:rPr>
      <w:rFonts w:ascii="Courier New" w:hAnsi="Courier New" w:cs="Courier New"/>
    </w:rPr>
  </w:style>
  <w:style w:type="table" w:styleId="Tablaconcuadrcula">
    <w:name w:val="Table Grid"/>
    <w:basedOn w:val="Tablanormal"/>
    <w:uiPriority w:val="39"/>
    <w:rsid w:val="00822787"/>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6Car">
    <w:name w:val="Título 6 Car"/>
    <w:basedOn w:val="Fuentedeprrafopredeter"/>
    <w:link w:val="Ttulo6"/>
    <w:rsid w:val="00836974"/>
    <w:rPr>
      <w:b/>
      <w:i/>
      <w:color w:val="000080"/>
      <w:sz w:val="24"/>
      <w:lang w:eastAsia="es-ES_tradnl"/>
    </w:rPr>
  </w:style>
  <w:style w:type="character" w:customStyle="1" w:styleId="EncabezadoCar">
    <w:name w:val="Encabezado Car"/>
    <w:basedOn w:val="Fuentedeprrafopredeter"/>
    <w:link w:val="Encabezado"/>
    <w:semiHidden/>
    <w:rsid w:val="00836974"/>
    <w:rPr>
      <w:sz w:val="24"/>
      <w:szCs w:val="24"/>
      <w:lang w:eastAsia="es-ES_tradnl"/>
    </w:rPr>
  </w:style>
  <w:style w:type="character" w:styleId="Hipervnculo">
    <w:name w:val="Hyperlink"/>
    <w:basedOn w:val="Fuentedeprrafopredeter"/>
    <w:uiPriority w:val="99"/>
    <w:semiHidden/>
    <w:unhideWhenUsed/>
    <w:rsid w:val="00582E1D"/>
    <w:rPr>
      <w:color w:val="0000FF"/>
      <w:u w:val="single"/>
    </w:rPr>
  </w:style>
  <w:style w:type="character" w:styleId="Hipervnculovisitado">
    <w:name w:val="FollowedHyperlink"/>
    <w:basedOn w:val="Fuentedeprrafopredeter"/>
    <w:uiPriority w:val="99"/>
    <w:semiHidden/>
    <w:unhideWhenUsed/>
    <w:rsid w:val="00654697"/>
    <w:rPr>
      <w:color w:val="800080" w:themeColor="followedHyperlink"/>
      <w:u w:val="single"/>
    </w:rPr>
  </w:style>
  <w:style w:type="paragraph" w:styleId="Textodeglobo">
    <w:name w:val="Balloon Text"/>
    <w:basedOn w:val="Normal"/>
    <w:link w:val="TextodegloboCar"/>
    <w:uiPriority w:val="99"/>
    <w:semiHidden/>
    <w:unhideWhenUsed/>
    <w:rsid w:val="0032545D"/>
    <w:rPr>
      <w:rFonts w:ascii="Tahoma" w:hAnsi="Tahoma" w:cs="Tahoma"/>
      <w:sz w:val="16"/>
      <w:szCs w:val="16"/>
    </w:rPr>
  </w:style>
  <w:style w:type="character" w:customStyle="1" w:styleId="TextodegloboCar">
    <w:name w:val="Texto de globo Car"/>
    <w:basedOn w:val="Fuentedeprrafopredeter"/>
    <w:link w:val="Textodeglobo"/>
    <w:uiPriority w:val="99"/>
    <w:semiHidden/>
    <w:rsid w:val="0032545D"/>
    <w:rPr>
      <w:rFonts w:ascii="Tahoma" w:hAnsi="Tahoma" w:cs="Tahoma"/>
      <w:sz w:val="16"/>
      <w:szCs w:val="16"/>
      <w:lang w:val="es-ES" w:eastAsia="es-ES"/>
    </w:rPr>
  </w:style>
  <w:style w:type="character" w:customStyle="1" w:styleId="fontstyle0">
    <w:name w:val="fontstyle0"/>
    <w:basedOn w:val="Fuentedeprrafopredeter"/>
    <w:rsid w:val="007005F6"/>
  </w:style>
  <w:style w:type="character" w:customStyle="1" w:styleId="markedcontent">
    <w:name w:val="markedcontent"/>
    <w:basedOn w:val="Fuentedeprrafopredeter"/>
    <w:rsid w:val="003629F4"/>
  </w:style>
</w:styles>
</file>

<file path=word/webSettings.xml><?xml version="1.0" encoding="utf-8"?>
<w:webSettings xmlns:r="http://schemas.openxmlformats.org/officeDocument/2006/relationships" xmlns:w="http://schemas.openxmlformats.org/wordprocessingml/2006/main">
  <w:divs>
    <w:div w:id="437026379">
      <w:bodyDiv w:val="1"/>
      <w:marLeft w:val="0"/>
      <w:marRight w:val="0"/>
      <w:marTop w:val="0"/>
      <w:marBottom w:val="0"/>
      <w:divBdr>
        <w:top w:val="none" w:sz="0" w:space="0" w:color="auto"/>
        <w:left w:val="none" w:sz="0" w:space="0" w:color="auto"/>
        <w:bottom w:val="none" w:sz="0" w:space="0" w:color="auto"/>
        <w:right w:val="none" w:sz="0" w:space="0" w:color="auto"/>
      </w:divBdr>
    </w:div>
    <w:div w:id="1343819359">
      <w:bodyDiv w:val="1"/>
      <w:marLeft w:val="0"/>
      <w:marRight w:val="0"/>
      <w:marTop w:val="0"/>
      <w:marBottom w:val="0"/>
      <w:divBdr>
        <w:top w:val="none" w:sz="0" w:space="0" w:color="auto"/>
        <w:left w:val="none" w:sz="0" w:space="0" w:color="auto"/>
        <w:bottom w:val="none" w:sz="0" w:space="0" w:color="auto"/>
        <w:right w:val="none" w:sz="0" w:space="0" w:color="auto"/>
      </w:divBdr>
      <w:divsChild>
        <w:div w:id="892276570">
          <w:marLeft w:val="0"/>
          <w:marRight w:val="0"/>
          <w:marTop w:val="0"/>
          <w:marBottom w:val="0"/>
          <w:divBdr>
            <w:top w:val="none" w:sz="0" w:space="0" w:color="auto"/>
            <w:left w:val="none" w:sz="0" w:space="0" w:color="auto"/>
            <w:bottom w:val="none" w:sz="0" w:space="0" w:color="auto"/>
            <w:right w:val="none" w:sz="0" w:space="0" w:color="auto"/>
          </w:divBdr>
        </w:div>
        <w:div w:id="92553076">
          <w:marLeft w:val="0"/>
          <w:marRight w:val="0"/>
          <w:marTop w:val="0"/>
          <w:marBottom w:val="0"/>
          <w:divBdr>
            <w:top w:val="none" w:sz="0" w:space="0" w:color="auto"/>
            <w:left w:val="none" w:sz="0" w:space="0" w:color="auto"/>
            <w:bottom w:val="none" w:sz="0" w:space="0" w:color="auto"/>
            <w:right w:val="none" w:sz="0" w:space="0" w:color="auto"/>
          </w:divBdr>
        </w:div>
      </w:divsChild>
    </w:div>
    <w:div w:id="1746993995">
      <w:bodyDiv w:val="1"/>
      <w:marLeft w:val="0"/>
      <w:marRight w:val="0"/>
      <w:marTop w:val="0"/>
      <w:marBottom w:val="0"/>
      <w:divBdr>
        <w:top w:val="none" w:sz="0" w:space="0" w:color="auto"/>
        <w:left w:val="none" w:sz="0" w:space="0" w:color="auto"/>
        <w:bottom w:val="none" w:sz="0" w:space="0" w:color="auto"/>
        <w:right w:val="none" w:sz="0" w:space="0" w:color="auto"/>
      </w:divBdr>
    </w:div>
    <w:div w:id="1824272549">
      <w:bodyDiv w:val="1"/>
      <w:marLeft w:val="0"/>
      <w:marRight w:val="0"/>
      <w:marTop w:val="0"/>
      <w:marBottom w:val="0"/>
      <w:divBdr>
        <w:top w:val="none" w:sz="0" w:space="0" w:color="auto"/>
        <w:left w:val="none" w:sz="0" w:space="0" w:color="auto"/>
        <w:bottom w:val="none" w:sz="0" w:space="0" w:color="auto"/>
        <w:right w:val="none" w:sz="0" w:space="0" w:color="auto"/>
      </w:divBdr>
    </w:div>
    <w:div w:id="2084251578">
      <w:bodyDiv w:val="1"/>
      <w:marLeft w:val="0"/>
      <w:marRight w:val="0"/>
      <w:marTop w:val="0"/>
      <w:marBottom w:val="0"/>
      <w:divBdr>
        <w:top w:val="none" w:sz="0" w:space="0" w:color="auto"/>
        <w:left w:val="none" w:sz="0" w:space="0" w:color="auto"/>
        <w:bottom w:val="none" w:sz="0" w:space="0" w:color="auto"/>
        <w:right w:val="none" w:sz="0" w:space="0" w:color="auto"/>
      </w:divBdr>
      <w:divsChild>
        <w:div w:id="1696540047">
          <w:marLeft w:val="0"/>
          <w:marRight w:val="0"/>
          <w:marTop w:val="0"/>
          <w:marBottom w:val="0"/>
          <w:divBdr>
            <w:top w:val="none" w:sz="0" w:space="0" w:color="auto"/>
            <w:left w:val="none" w:sz="0" w:space="0" w:color="auto"/>
            <w:bottom w:val="none" w:sz="0" w:space="0" w:color="auto"/>
            <w:right w:val="none" w:sz="0" w:space="0" w:color="auto"/>
          </w:divBdr>
          <w:divsChild>
            <w:div w:id="1778255471">
              <w:marLeft w:val="0"/>
              <w:marRight w:val="0"/>
              <w:marTop w:val="0"/>
              <w:marBottom w:val="0"/>
              <w:divBdr>
                <w:top w:val="none" w:sz="0" w:space="0" w:color="auto"/>
                <w:left w:val="none" w:sz="0" w:space="0" w:color="auto"/>
                <w:bottom w:val="none" w:sz="0" w:space="0" w:color="auto"/>
                <w:right w:val="none" w:sz="0" w:space="0" w:color="auto"/>
              </w:divBdr>
            </w:div>
            <w:div w:id="1569803919">
              <w:marLeft w:val="0"/>
              <w:marRight w:val="0"/>
              <w:marTop w:val="0"/>
              <w:marBottom w:val="0"/>
              <w:divBdr>
                <w:top w:val="none" w:sz="0" w:space="0" w:color="auto"/>
                <w:left w:val="none" w:sz="0" w:space="0" w:color="auto"/>
                <w:bottom w:val="none" w:sz="0" w:space="0" w:color="auto"/>
                <w:right w:val="none" w:sz="0" w:space="0" w:color="auto"/>
              </w:divBdr>
            </w:div>
            <w:div w:id="158047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703BB-9EC8-4F66-8CC1-0522CAA22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4227</TotalTime>
  <Pages>3</Pages>
  <Words>688</Words>
  <Characters>4060</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FIng</Company>
  <LinksUpToDate>false</LinksUpToDate>
  <CharactersWithSpaces>4739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msilvana</dc:creator>
  <cp:lastModifiedBy>msilvana</cp:lastModifiedBy>
  <cp:revision>31</cp:revision>
  <cp:lastPrinted>2022-09-13T15:06:00Z</cp:lastPrinted>
  <dcterms:created xsi:type="dcterms:W3CDTF">2023-11-15T19:47:00Z</dcterms:created>
  <dcterms:modified xsi:type="dcterms:W3CDTF">2023-12-11T12:33:00Z</dcterms:modified>
</cp:coreProperties>
</file>