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A73066"/>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513672" w:rsidRDefault="00513672" w:rsidP="00513672">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513672" w:rsidRDefault="001E0C8A" w:rsidP="00513672">
      <w:pPr>
        <w:tabs>
          <w:tab w:val="left" w:pos="360"/>
        </w:tabs>
        <w:jc w:val="center"/>
        <w:rPr>
          <w:rFonts w:ascii="Arial" w:eastAsia="Arial" w:hAnsi="Arial" w:cs="Arial"/>
        </w:rPr>
      </w:pPr>
      <w:r>
        <w:rPr>
          <w:rFonts w:ascii="Arial" w:eastAsia="Arial" w:hAnsi="Arial" w:cs="Arial"/>
        </w:rPr>
        <w:t>Sesión Nº 07 del día 28.07</w:t>
      </w:r>
      <w:r w:rsidR="00513672">
        <w:rPr>
          <w:rFonts w:ascii="Arial" w:eastAsia="Arial" w:hAnsi="Arial" w:cs="Arial"/>
        </w:rPr>
        <w:t>.2023 (Virtual)</w:t>
      </w:r>
    </w:p>
    <w:p w:rsidR="00513672" w:rsidRDefault="00513672" w:rsidP="00513672">
      <w:pPr>
        <w:pStyle w:val="Encabezado"/>
        <w:tabs>
          <w:tab w:val="left" w:pos="360"/>
        </w:tabs>
        <w:jc w:val="center"/>
        <w:rPr>
          <w:rFonts w:ascii="Arial" w:hAnsi="Arial" w:cs="Arial"/>
          <w:b/>
        </w:rPr>
      </w:pPr>
    </w:p>
    <w:p w:rsidR="00513672" w:rsidRDefault="00513672" w:rsidP="00513672">
      <w:pPr>
        <w:pStyle w:val="Encabezado"/>
        <w:tabs>
          <w:tab w:val="left" w:pos="360"/>
        </w:tabs>
        <w:jc w:val="center"/>
        <w:rPr>
          <w:rFonts w:ascii="Arial" w:hAnsi="Arial" w:cs="Arial"/>
          <w:b/>
        </w:rPr>
      </w:pPr>
      <w:r>
        <w:rPr>
          <w:rFonts w:ascii="Arial" w:hAnsi="Arial" w:cs="Arial"/>
          <w:b/>
        </w:rPr>
        <w:t>Docentes</w:t>
      </w:r>
    </w:p>
    <w:p w:rsidR="00513672" w:rsidRDefault="00513672" w:rsidP="00513672">
      <w:pPr>
        <w:pStyle w:val="Encabezado"/>
        <w:tabs>
          <w:tab w:val="left" w:pos="360"/>
        </w:tabs>
        <w:jc w:val="center"/>
        <w:rPr>
          <w:rFonts w:ascii="Arial" w:hAnsi="Arial" w:cs="Arial"/>
          <w:bCs/>
        </w:rPr>
      </w:pPr>
      <w:r>
        <w:rPr>
          <w:rFonts w:ascii="Arial" w:hAnsi="Arial" w:cs="Arial"/>
          <w:bCs/>
        </w:rPr>
        <w:t>Alfredo Canelas</w:t>
      </w:r>
    </w:p>
    <w:p w:rsidR="00513672" w:rsidRDefault="00513672" w:rsidP="00513672">
      <w:pPr>
        <w:pStyle w:val="Encabezado"/>
        <w:tabs>
          <w:tab w:val="left" w:pos="360"/>
        </w:tabs>
        <w:jc w:val="center"/>
        <w:rPr>
          <w:rFonts w:ascii="Arial" w:hAnsi="Arial" w:cs="Arial"/>
          <w:bCs/>
        </w:rPr>
      </w:pPr>
      <w:r>
        <w:rPr>
          <w:rFonts w:ascii="Arial" w:hAnsi="Arial" w:cs="Arial"/>
          <w:bCs/>
        </w:rPr>
        <w:t>Eugenio Lorenzo</w:t>
      </w:r>
    </w:p>
    <w:p w:rsidR="00BE2A9F" w:rsidRDefault="00BE2A9F" w:rsidP="00513672">
      <w:pPr>
        <w:pStyle w:val="Encabezado"/>
        <w:tabs>
          <w:tab w:val="left" w:pos="360"/>
        </w:tabs>
        <w:jc w:val="center"/>
        <w:rPr>
          <w:rFonts w:ascii="Arial" w:hAnsi="Arial" w:cs="Arial"/>
          <w:bCs/>
        </w:rPr>
      </w:pPr>
      <w:r>
        <w:rPr>
          <w:rFonts w:ascii="Arial" w:hAnsi="Arial" w:cs="Arial"/>
          <w:bCs/>
        </w:rPr>
        <w:t xml:space="preserve">Pablo </w:t>
      </w:r>
      <w:proofErr w:type="spellStart"/>
      <w:r>
        <w:rPr>
          <w:rFonts w:ascii="Arial" w:hAnsi="Arial" w:cs="Arial"/>
          <w:bCs/>
        </w:rPr>
        <w:t>Gianoli</w:t>
      </w:r>
      <w:proofErr w:type="spellEnd"/>
    </w:p>
    <w:p w:rsidR="00513672" w:rsidRPr="00650270" w:rsidRDefault="00513672" w:rsidP="00513672">
      <w:pPr>
        <w:pStyle w:val="Encabezado"/>
        <w:tabs>
          <w:tab w:val="left" w:pos="360"/>
        </w:tabs>
        <w:jc w:val="center"/>
        <w:rPr>
          <w:rFonts w:ascii="Arial" w:hAnsi="Arial" w:cs="Arial"/>
          <w:b/>
          <w:bCs/>
        </w:rPr>
      </w:pPr>
      <w:r w:rsidRPr="00650270">
        <w:rPr>
          <w:rFonts w:ascii="Arial" w:hAnsi="Arial" w:cs="Arial"/>
          <w:b/>
          <w:bCs/>
        </w:rPr>
        <w:t>Egresados</w:t>
      </w:r>
    </w:p>
    <w:p w:rsidR="00513672" w:rsidRDefault="00513672" w:rsidP="00513672">
      <w:pPr>
        <w:pStyle w:val="Encabezado"/>
        <w:tabs>
          <w:tab w:val="left" w:pos="360"/>
        </w:tabs>
        <w:jc w:val="center"/>
        <w:rPr>
          <w:rFonts w:ascii="Arial" w:hAnsi="Arial" w:cs="Arial"/>
          <w:bCs/>
        </w:rPr>
      </w:pPr>
      <w:r>
        <w:rPr>
          <w:rFonts w:ascii="Arial" w:hAnsi="Arial" w:cs="Arial"/>
          <w:bCs/>
        </w:rPr>
        <w:t xml:space="preserve">Alejandro </w:t>
      </w:r>
      <w:proofErr w:type="spellStart"/>
      <w:r>
        <w:rPr>
          <w:rFonts w:ascii="Arial" w:hAnsi="Arial" w:cs="Arial"/>
          <w:bCs/>
        </w:rPr>
        <w:t>Iriburo</w:t>
      </w:r>
      <w:proofErr w:type="spellEnd"/>
    </w:p>
    <w:p w:rsidR="00513672" w:rsidRDefault="00513672" w:rsidP="00513672">
      <w:pPr>
        <w:pStyle w:val="Encabezado"/>
        <w:tabs>
          <w:tab w:val="left" w:pos="360"/>
        </w:tabs>
        <w:jc w:val="center"/>
        <w:rPr>
          <w:rFonts w:ascii="Arial" w:hAnsi="Arial" w:cs="Arial"/>
          <w:b/>
        </w:rPr>
      </w:pPr>
      <w:r>
        <w:rPr>
          <w:rFonts w:ascii="Arial" w:hAnsi="Arial" w:cs="Arial"/>
          <w:b/>
        </w:rPr>
        <w:t>Estudiantes</w:t>
      </w:r>
    </w:p>
    <w:p w:rsidR="00513672" w:rsidRPr="00D76322" w:rsidRDefault="00D76322" w:rsidP="00513672">
      <w:pPr>
        <w:pStyle w:val="Encabezado"/>
        <w:tabs>
          <w:tab w:val="left" w:pos="360"/>
        </w:tabs>
        <w:jc w:val="center"/>
        <w:rPr>
          <w:rFonts w:ascii="Arial" w:hAnsi="Arial" w:cs="Arial"/>
        </w:rPr>
      </w:pPr>
      <w:r w:rsidRPr="00D76322">
        <w:rPr>
          <w:rFonts w:ascii="Arial" w:hAnsi="Arial" w:cs="Arial"/>
        </w:rPr>
        <w:t>Camila Fortunato</w:t>
      </w:r>
    </w:p>
    <w:p w:rsidR="00513672" w:rsidRDefault="00513672" w:rsidP="00513672">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513672" w:rsidRPr="005C38DC" w:rsidRDefault="00513672" w:rsidP="00513672">
      <w:pPr>
        <w:pStyle w:val="Ttulo6"/>
        <w:numPr>
          <w:ilvl w:val="0"/>
          <w:numId w:val="0"/>
        </w:numPr>
        <w:tabs>
          <w:tab w:val="left" w:pos="708"/>
          <w:tab w:val="left" w:pos="2688"/>
        </w:tabs>
        <w:jc w:val="center"/>
        <w:rPr>
          <w:rFonts w:ascii="Arial" w:eastAsia="Arial" w:hAnsi="Arial" w:cs="Arial"/>
          <w:b w:val="0"/>
          <w:i w:val="0"/>
          <w:color w:val="auto"/>
        </w:rPr>
      </w:pPr>
      <w:r>
        <w:rPr>
          <w:rFonts w:ascii="Arial" w:hAnsi="Arial" w:cs="Arial"/>
          <w:b w:val="0"/>
          <w:bCs/>
          <w:i w:val="0"/>
          <w:color w:val="auto"/>
          <w:lang w:val="es-ES_tradnl"/>
        </w:rPr>
        <w:t>Sebastián Solari</w:t>
      </w:r>
    </w:p>
    <w:p w:rsidR="00836974" w:rsidRDefault="00836974" w:rsidP="00836974">
      <w:pPr>
        <w:pStyle w:val="Encabezado"/>
        <w:jc w:val="center"/>
        <w:rPr>
          <w:rFonts w:ascii="Arial" w:eastAsia="Arial" w:hAnsi="Arial" w:cs="Arial"/>
        </w:rPr>
      </w:pPr>
    </w:p>
    <w:p w:rsidR="00836974" w:rsidRDefault="00836974" w:rsidP="00836974">
      <w:pPr>
        <w:pStyle w:val="Encabezado"/>
        <w:jc w:val="center"/>
        <w:rPr>
          <w:rFonts w:ascii="Arial" w:eastAsia="Arial" w:hAnsi="Arial" w:cs="Arial"/>
        </w:rPr>
      </w:pPr>
    </w:p>
    <w:p w:rsidR="00FC4EA7" w:rsidRPr="00406CA5" w:rsidRDefault="00142529" w:rsidP="004B450D">
      <w:pPr>
        <w:widowControl w:val="0"/>
        <w:autoSpaceDN w:val="0"/>
        <w:ind w:left="284" w:hanging="284"/>
        <w:jc w:val="both"/>
        <w:textAlignment w:val="baseline"/>
        <w:rPr>
          <w:rFonts w:ascii="Arial" w:eastAsia="WenQuanYi Zen Hei Sharp" w:hAnsi="Arial" w:cs="Arial"/>
          <w:b/>
          <w:bCs/>
          <w:kern w:val="2"/>
          <w:lang w:eastAsia="zh-CN" w:bidi="hi-IN"/>
        </w:rPr>
      </w:pPr>
      <w:r w:rsidRPr="003E18BE">
        <w:rPr>
          <w:rFonts w:asciiTheme="minorHAnsi" w:eastAsia="WenQuanYi Zen Hei Sharp" w:hAnsiTheme="minorHAnsi" w:cstheme="minorHAnsi"/>
          <w:b/>
          <w:bCs/>
          <w:kern w:val="2"/>
          <w:sz w:val="22"/>
          <w:szCs w:val="22"/>
          <w:lang w:eastAsia="zh-CN" w:bidi="hi-IN"/>
        </w:rPr>
        <w:t>1-</w:t>
      </w:r>
      <w:r w:rsidR="004B450D">
        <w:rPr>
          <w:rFonts w:asciiTheme="minorHAnsi" w:eastAsia="WenQuanYi Zen Hei Sharp" w:hAnsiTheme="minorHAnsi" w:cstheme="minorHAnsi"/>
          <w:b/>
          <w:bCs/>
          <w:kern w:val="2"/>
          <w:sz w:val="22"/>
          <w:szCs w:val="22"/>
          <w:lang w:eastAsia="zh-CN" w:bidi="hi-IN"/>
        </w:rPr>
        <w:tab/>
      </w:r>
      <w:r w:rsidR="00803771" w:rsidRPr="00406CA5">
        <w:rPr>
          <w:rFonts w:ascii="Arial" w:eastAsia="WenQuanYi Zen Hei Sharp" w:hAnsi="Arial" w:cs="Arial"/>
          <w:b/>
          <w:bCs/>
          <w:kern w:val="2"/>
          <w:lang w:eastAsia="zh-CN" w:bidi="hi-IN"/>
        </w:rPr>
        <w:t>Ap</w:t>
      </w:r>
      <w:r w:rsidR="00DA2232" w:rsidRPr="00406CA5">
        <w:rPr>
          <w:rFonts w:ascii="Arial" w:eastAsia="WenQuanYi Zen Hei Sharp" w:hAnsi="Arial" w:cs="Arial"/>
          <w:b/>
          <w:bCs/>
          <w:kern w:val="2"/>
          <w:lang w:eastAsia="zh-CN" w:bidi="hi-IN"/>
        </w:rPr>
        <w:t>robación Acta: Nº</w:t>
      </w:r>
      <w:r w:rsidR="00050307" w:rsidRPr="00406CA5">
        <w:rPr>
          <w:rFonts w:ascii="Arial" w:eastAsia="WenQuanYi Zen Hei Sharp" w:hAnsi="Arial" w:cs="Arial"/>
          <w:b/>
          <w:bCs/>
          <w:kern w:val="2"/>
          <w:lang w:eastAsia="zh-CN" w:bidi="hi-IN"/>
        </w:rPr>
        <w:t xml:space="preserve"> </w:t>
      </w:r>
      <w:r w:rsidR="00DA2232" w:rsidRPr="00406CA5">
        <w:rPr>
          <w:rFonts w:ascii="Arial" w:eastAsia="WenQuanYi Zen Hei Sharp" w:hAnsi="Arial" w:cs="Arial"/>
          <w:b/>
          <w:bCs/>
          <w:kern w:val="2"/>
          <w:lang w:eastAsia="zh-CN" w:bidi="hi-IN"/>
        </w:rPr>
        <w:t>06 del 15</w:t>
      </w:r>
      <w:r w:rsidR="00914B28" w:rsidRPr="00406CA5">
        <w:rPr>
          <w:rFonts w:ascii="Arial" w:eastAsia="WenQuanYi Zen Hei Sharp" w:hAnsi="Arial" w:cs="Arial"/>
          <w:b/>
          <w:bCs/>
          <w:kern w:val="2"/>
          <w:lang w:eastAsia="zh-CN" w:bidi="hi-IN"/>
        </w:rPr>
        <w:t>.06</w:t>
      </w:r>
      <w:r w:rsidR="003E1B50" w:rsidRPr="00406CA5">
        <w:rPr>
          <w:rFonts w:ascii="Arial" w:eastAsia="WenQuanYi Zen Hei Sharp" w:hAnsi="Arial" w:cs="Arial"/>
          <w:b/>
          <w:bCs/>
          <w:kern w:val="2"/>
          <w:lang w:eastAsia="zh-CN" w:bidi="hi-IN"/>
        </w:rPr>
        <w:t>.2023</w:t>
      </w:r>
    </w:p>
    <w:p w:rsidR="00836974" w:rsidRPr="00406CA5" w:rsidRDefault="003E1B50" w:rsidP="00142529">
      <w:pPr>
        <w:widowControl w:val="0"/>
        <w:autoSpaceDN w:val="0"/>
        <w:jc w:val="both"/>
        <w:textAlignment w:val="baseline"/>
        <w:rPr>
          <w:rFonts w:ascii="Arial" w:eastAsia="WenQuanYi Zen Hei Sharp" w:hAnsi="Arial" w:cs="Arial"/>
          <w:kern w:val="2"/>
          <w:sz w:val="20"/>
          <w:szCs w:val="20"/>
          <w:lang w:eastAsia="zh-CN" w:bidi="hi-IN"/>
        </w:rPr>
      </w:pPr>
      <w:r w:rsidRPr="00406CA5">
        <w:rPr>
          <w:rFonts w:ascii="Arial" w:eastAsia="WenQuanYi Zen Hei Sharp" w:hAnsi="Arial" w:cs="Arial"/>
          <w:kern w:val="2"/>
          <w:sz w:val="22"/>
          <w:szCs w:val="22"/>
          <w:lang w:eastAsia="zh-CN" w:bidi="hi-IN"/>
        </w:rPr>
        <w:t xml:space="preserve">      </w:t>
      </w:r>
      <w:r w:rsidRPr="00406CA5">
        <w:rPr>
          <w:rFonts w:ascii="Arial" w:eastAsia="WenQuanYi Zen Hei Sharp" w:hAnsi="Arial" w:cs="Arial"/>
          <w:kern w:val="2"/>
          <w:sz w:val="20"/>
          <w:szCs w:val="20"/>
          <w:lang w:eastAsia="zh-CN" w:bidi="hi-IN"/>
        </w:rPr>
        <w:t>Se aprueba el Acta Nº 06 del día 15.06.23</w:t>
      </w:r>
    </w:p>
    <w:p w:rsidR="003E1B50" w:rsidRPr="00406CA5" w:rsidRDefault="003E1B50" w:rsidP="00142529">
      <w:pPr>
        <w:widowControl w:val="0"/>
        <w:autoSpaceDN w:val="0"/>
        <w:jc w:val="both"/>
        <w:textAlignment w:val="baseline"/>
        <w:rPr>
          <w:rFonts w:ascii="Arial" w:eastAsia="WenQuanYi Zen Hei Sharp" w:hAnsi="Arial" w:cs="Arial"/>
          <w:kern w:val="2"/>
          <w:sz w:val="20"/>
          <w:szCs w:val="20"/>
          <w:lang w:eastAsia="zh-CN" w:bidi="hi-IN"/>
        </w:rPr>
      </w:pPr>
    </w:p>
    <w:p w:rsidR="009150EC" w:rsidRPr="00406CA5" w:rsidRDefault="00142529" w:rsidP="00142529">
      <w:pPr>
        <w:ind w:left="284" w:hanging="284"/>
        <w:jc w:val="both"/>
        <w:rPr>
          <w:rFonts w:ascii="Arial" w:hAnsi="Arial" w:cs="Arial"/>
          <w:b/>
          <w:bCs/>
          <w:color w:val="000000"/>
          <w:shd w:val="clear" w:color="auto" w:fill="FFFFFF"/>
        </w:rPr>
      </w:pPr>
      <w:r w:rsidRPr="00406CA5">
        <w:rPr>
          <w:rFonts w:ascii="Arial" w:hAnsi="Arial" w:cs="Arial"/>
          <w:b/>
          <w:bCs/>
          <w:color w:val="000000"/>
          <w:sz w:val="22"/>
          <w:szCs w:val="22"/>
          <w:shd w:val="clear" w:color="auto" w:fill="FFFFFF"/>
        </w:rPr>
        <w:t>2-</w:t>
      </w:r>
      <w:r w:rsidR="004B450D" w:rsidRPr="00406CA5">
        <w:rPr>
          <w:rFonts w:ascii="Arial" w:hAnsi="Arial" w:cs="Arial"/>
          <w:b/>
          <w:bCs/>
          <w:color w:val="000000"/>
          <w:sz w:val="22"/>
          <w:szCs w:val="22"/>
          <w:shd w:val="clear" w:color="auto" w:fill="FFFFFF"/>
        </w:rPr>
        <w:tab/>
      </w:r>
      <w:r w:rsidR="009150EC" w:rsidRPr="00406CA5">
        <w:rPr>
          <w:rFonts w:ascii="Arial" w:hAnsi="Arial" w:cs="Arial"/>
          <w:b/>
          <w:bCs/>
          <w:color w:val="000000"/>
          <w:shd w:val="clear" w:color="auto" w:fill="FFFFFF"/>
        </w:rPr>
        <w:t xml:space="preserve">rt-ssaa.fing.edu.uy #331409 - Débora Vanesa </w:t>
      </w:r>
      <w:proofErr w:type="spellStart"/>
      <w:r w:rsidR="009150EC" w:rsidRPr="00406CA5">
        <w:rPr>
          <w:rFonts w:ascii="Arial" w:hAnsi="Arial" w:cs="Arial"/>
          <w:b/>
          <w:bCs/>
          <w:color w:val="000000"/>
          <w:shd w:val="clear" w:color="auto" w:fill="FFFFFF"/>
        </w:rPr>
        <w:t>Sedarri</w:t>
      </w:r>
      <w:proofErr w:type="spellEnd"/>
      <w:r w:rsidR="009150EC" w:rsidRPr="00406CA5">
        <w:rPr>
          <w:rFonts w:ascii="Arial" w:hAnsi="Arial" w:cs="Arial"/>
          <w:b/>
          <w:bCs/>
          <w:color w:val="000000"/>
          <w:shd w:val="clear" w:color="auto" w:fill="FFFFFF"/>
        </w:rPr>
        <w:t xml:space="preserve"> </w:t>
      </w:r>
      <w:proofErr w:type="spellStart"/>
      <w:r w:rsidR="009150EC" w:rsidRPr="00406CA5">
        <w:rPr>
          <w:rFonts w:ascii="Arial" w:hAnsi="Arial" w:cs="Arial"/>
          <w:b/>
          <w:bCs/>
          <w:color w:val="000000"/>
          <w:shd w:val="clear" w:color="auto" w:fill="FFFFFF"/>
        </w:rPr>
        <w:t>Curbelo</w:t>
      </w:r>
      <w:proofErr w:type="spellEnd"/>
      <w:r w:rsidR="009150EC" w:rsidRPr="00406CA5">
        <w:rPr>
          <w:rFonts w:ascii="Arial" w:hAnsi="Arial" w:cs="Arial"/>
          <w:b/>
          <w:bCs/>
          <w:color w:val="000000"/>
          <w:shd w:val="clear" w:color="auto" w:fill="FFFFFF"/>
        </w:rPr>
        <w:t xml:space="preserve"> [</w:t>
      </w:r>
      <w:proofErr w:type="spellStart"/>
      <w:r w:rsidR="009150EC" w:rsidRPr="00406CA5">
        <w:rPr>
          <w:rFonts w:ascii="Arial" w:hAnsi="Arial" w:cs="Arial"/>
          <w:b/>
          <w:bCs/>
          <w:color w:val="000000"/>
          <w:shd w:val="clear" w:color="auto" w:fill="FFFFFF"/>
        </w:rPr>
        <w:t>lc</w:t>
      </w:r>
      <w:proofErr w:type="spellEnd"/>
      <w:r w:rsidR="009150EC" w:rsidRPr="00406CA5">
        <w:rPr>
          <w:rFonts w:ascii="Arial" w:hAnsi="Arial" w:cs="Arial"/>
          <w:b/>
          <w:bCs/>
          <w:color w:val="000000"/>
          <w:shd w:val="clear" w:color="auto" w:fill="FFFFFF"/>
        </w:rPr>
        <w:t>][HHA]</w:t>
      </w:r>
    </w:p>
    <w:p w:rsidR="00D76322" w:rsidRPr="00406CA5" w:rsidRDefault="00305CE1" w:rsidP="00142529">
      <w:pPr>
        <w:ind w:left="284" w:hanging="284"/>
        <w:jc w:val="both"/>
        <w:rPr>
          <w:rFonts w:ascii="Arial" w:hAnsi="Arial" w:cs="Arial"/>
          <w:color w:val="000000"/>
          <w:sz w:val="20"/>
          <w:szCs w:val="20"/>
          <w:shd w:val="clear" w:color="auto" w:fill="FFFFFF"/>
        </w:rPr>
      </w:pPr>
      <w:r w:rsidRPr="00406CA5">
        <w:rPr>
          <w:rFonts w:ascii="Arial" w:hAnsi="Arial" w:cs="Arial"/>
          <w:color w:val="000000"/>
          <w:sz w:val="22"/>
          <w:szCs w:val="22"/>
          <w:shd w:val="clear" w:color="auto" w:fill="FFFFFF"/>
        </w:rPr>
        <w:t xml:space="preserve">      </w:t>
      </w:r>
      <w:r w:rsidRPr="00406CA5">
        <w:rPr>
          <w:rFonts w:ascii="Arial" w:hAnsi="Arial" w:cs="Arial"/>
          <w:sz w:val="20"/>
          <w:szCs w:val="20"/>
        </w:rPr>
        <w:t>La comisión de carrera de Ingeniería Civil considera que no hay motivos de excepción y recomienda no acceder a lo solicitado.</w:t>
      </w:r>
    </w:p>
    <w:p w:rsidR="00D76322" w:rsidRPr="00406CA5" w:rsidRDefault="00D76322" w:rsidP="00142529">
      <w:pPr>
        <w:ind w:left="284" w:hanging="284"/>
        <w:jc w:val="both"/>
        <w:rPr>
          <w:rFonts w:ascii="Arial" w:hAnsi="Arial" w:cs="Arial"/>
          <w:color w:val="000000"/>
          <w:sz w:val="22"/>
          <w:szCs w:val="22"/>
          <w:shd w:val="clear" w:color="auto" w:fill="FFFFFF"/>
        </w:rPr>
      </w:pPr>
    </w:p>
    <w:p w:rsidR="00550FD5" w:rsidRPr="00406CA5" w:rsidRDefault="009150EC" w:rsidP="00550FD5">
      <w:pPr>
        <w:ind w:left="284" w:hanging="284"/>
        <w:rPr>
          <w:rFonts w:ascii="Arial" w:hAnsi="Arial" w:cs="Arial"/>
          <w:sz w:val="20"/>
          <w:szCs w:val="20"/>
        </w:rPr>
      </w:pPr>
      <w:r w:rsidRPr="00406CA5">
        <w:rPr>
          <w:rFonts w:ascii="Arial" w:hAnsi="Arial" w:cs="Arial"/>
          <w:b/>
          <w:bCs/>
          <w:color w:val="000000"/>
          <w:sz w:val="22"/>
          <w:szCs w:val="22"/>
          <w:shd w:val="clear" w:color="auto" w:fill="FFFFFF"/>
        </w:rPr>
        <w:t>3-</w:t>
      </w:r>
      <w:r w:rsidR="004B450D" w:rsidRPr="00406CA5">
        <w:rPr>
          <w:rFonts w:ascii="Arial" w:hAnsi="Arial" w:cs="Arial"/>
          <w:b/>
          <w:bCs/>
          <w:color w:val="000000"/>
          <w:sz w:val="22"/>
          <w:szCs w:val="22"/>
          <w:shd w:val="clear" w:color="auto" w:fill="FFFFFF"/>
        </w:rPr>
        <w:tab/>
      </w:r>
      <w:r w:rsidRPr="00406CA5">
        <w:rPr>
          <w:rFonts w:ascii="Arial" w:hAnsi="Arial" w:cs="Arial"/>
          <w:b/>
          <w:bCs/>
          <w:color w:val="000000"/>
          <w:shd w:val="clear" w:color="auto" w:fill="FFFFFF"/>
        </w:rPr>
        <w:t>rt-ssaa.fing.edu.uy #329972 - Nicolás de Souza Correa [</w:t>
      </w:r>
      <w:proofErr w:type="spellStart"/>
      <w:r w:rsidRPr="00406CA5">
        <w:rPr>
          <w:rFonts w:ascii="Arial" w:hAnsi="Arial" w:cs="Arial"/>
          <w:b/>
          <w:bCs/>
          <w:color w:val="000000"/>
          <w:shd w:val="clear" w:color="auto" w:fill="FFFFFF"/>
        </w:rPr>
        <w:t>lc</w:t>
      </w:r>
      <w:proofErr w:type="spellEnd"/>
      <w:r w:rsidRPr="00406CA5">
        <w:rPr>
          <w:rFonts w:ascii="Arial" w:hAnsi="Arial" w:cs="Arial"/>
          <w:b/>
          <w:bCs/>
          <w:color w:val="000000"/>
          <w:shd w:val="clear" w:color="auto" w:fill="FFFFFF"/>
        </w:rPr>
        <w:t>][proyecto grado]</w:t>
      </w:r>
      <w:r w:rsidR="00550FD5" w:rsidRPr="00406CA5">
        <w:rPr>
          <w:rFonts w:ascii="Arial" w:hAnsi="Arial" w:cs="Arial"/>
          <w:b/>
          <w:bCs/>
          <w:color w:val="000000"/>
          <w:shd w:val="clear" w:color="auto" w:fill="FFFFFF"/>
        </w:rPr>
        <w:br/>
      </w:r>
      <w:r w:rsidR="00550FD5" w:rsidRPr="00406CA5">
        <w:rPr>
          <w:rFonts w:ascii="Arial" w:hAnsi="Arial" w:cs="Arial"/>
          <w:sz w:val="20"/>
          <w:szCs w:val="20"/>
        </w:rPr>
        <w:t>Vistos los antecedentes, la comisión de carrera de Ingeniería Civil considera que el interesado cumple con los requisitos para cursar la UC Proyecto Hidráulica-Ambiental y recomienda acceder a lo solicitado.</w:t>
      </w:r>
    </w:p>
    <w:p w:rsidR="00092597" w:rsidRPr="00406CA5" w:rsidRDefault="00092597" w:rsidP="000C0524">
      <w:pPr>
        <w:jc w:val="both"/>
        <w:rPr>
          <w:rFonts w:ascii="Arial" w:hAnsi="Arial" w:cs="Arial"/>
          <w:bCs/>
          <w:color w:val="000000"/>
          <w:sz w:val="22"/>
          <w:szCs w:val="22"/>
          <w:shd w:val="clear" w:color="auto" w:fill="FFFFFF"/>
        </w:rPr>
      </w:pPr>
    </w:p>
    <w:p w:rsidR="000C0524" w:rsidRPr="00406CA5" w:rsidRDefault="0095383A" w:rsidP="004B450D">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4-</w:t>
      </w:r>
      <w:r w:rsidR="004B450D" w:rsidRPr="00406CA5">
        <w:rPr>
          <w:rFonts w:ascii="Arial" w:hAnsi="Arial" w:cs="Arial"/>
          <w:b/>
          <w:color w:val="000000"/>
          <w:sz w:val="22"/>
          <w:szCs w:val="22"/>
          <w:shd w:val="clear" w:color="auto" w:fill="FFFFFF"/>
        </w:rPr>
        <w:tab/>
      </w:r>
      <w:proofErr w:type="spellStart"/>
      <w:r w:rsidR="000C0524" w:rsidRPr="00406CA5">
        <w:rPr>
          <w:rFonts w:ascii="Arial" w:hAnsi="Arial" w:cs="Arial"/>
          <w:b/>
          <w:color w:val="000000"/>
          <w:shd w:val="clear" w:color="auto" w:fill="FFFFFF"/>
        </w:rPr>
        <w:t>Exp</w:t>
      </w:r>
      <w:proofErr w:type="spellEnd"/>
      <w:r w:rsidR="000C0524" w:rsidRPr="00406CA5">
        <w:rPr>
          <w:rFonts w:ascii="Arial" w:hAnsi="Arial" w:cs="Arial"/>
          <w:b/>
          <w:color w:val="000000"/>
          <w:shd w:val="clear" w:color="auto" w:fill="FFFFFF"/>
        </w:rPr>
        <w:t>. 06100-000307-23 REYNIER FIGUREREDO ACUÑA</w:t>
      </w:r>
    </w:p>
    <w:p w:rsidR="000C0524" w:rsidRPr="00406CA5" w:rsidRDefault="000C0524" w:rsidP="000C0524">
      <w:pPr>
        <w:ind w:left="284"/>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Para revalidar el título, el MEC le pide que curse:</w:t>
      </w:r>
    </w:p>
    <w:p w:rsidR="000C0524" w:rsidRPr="00406CA5" w:rsidRDefault="000C0524" w:rsidP="000C0524">
      <w:pPr>
        <w:pStyle w:val="Prrafodelista"/>
        <w:numPr>
          <w:ilvl w:val="0"/>
          <w:numId w:val="13"/>
        </w:numPr>
        <w:jc w:val="both"/>
        <w:rPr>
          <w:rFonts w:ascii="Arial" w:hAnsi="Arial" w:cs="Arial"/>
          <w:bCs/>
          <w:color w:val="000000"/>
          <w:sz w:val="20"/>
          <w:szCs w:val="20"/>
          <w:shd w:val="clear" w:color="auto" w:fill="FFFFFF"/>
        </w:rPr>
      </w:pPr>
      <w:proofErr w:type="spellStart"/>
      <w:r w:rsidRPr="00406CA5">
        <w:rPr>
          <w:rFonts w:ascii="Arial" w:hAnsi="Arial" w:cs="Arial"/>
          <w:bCs/>
          <w:color w:val="000000"/>
          <w:sz w:val="20"/>
          <w:szCs w:val="20"/>
          <w:shd w:val="clear" w:color="auto" w:fill="FFFFFF"/>
        </w:rPr>
        <w:t>Proc</w:t>
      </w:r>
      <w:proofErr w:type="spellEnd"/>
      <w:r w:rsidRPr="00406CA5">
        <w:rPr>
          <w:rFonts w:ascii="Arial" w:hAnsi="Arial" w:cs="Arial"/>
          <w:bCs/>
          <w:color w:val="000000"/>
          <w:sz w:val="20"/>
          <w:szCs w:val="20"/>
          <w:shd w:val="clear" w:color="auto" w:fill="FFFFFF"/>
        </w:rPr>
        <w:t>. Const. Obras Viales y Suelos</w:t>
      </w:r>
    </w:p>
    <w:p w:rsidR="000C0524" w:rsidRPr="00406CA5" w:rsidRDefault="000C0524" w:rsidP="000C0524">
      <w:pPr>
        <w:pStyle w:val="Prrafodelista"/>
        <w:numPr>
          <w:ilvl w:val="0"/>
          <w:numId w:val="13"/>
        </w:numPr>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HHA</w:t>
      </w:r>
    </w:p>
    <w:p w:rsidR="000C0524" w:rsidRPr="00406CA5" w:rsidRDefault="000C0524" w:rsidP="000C0524">
      <w:pPr>
        <w:pStyle w:val="Prrafodelista"/>
        <w:numPr>
          <w:ilvl w:val="0"/>
          <w:numId w:val="13"/>
        </w:numPr>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Pasantía</w:t>
      </w:r>
    </w:p>
    <w:p w:rsidR="000C0524" w:rsidRPr="00406CA5" w:rsidRDefault="000C0524" w:rsidP="000C0524">
      <w:pPr>
        <w:ind w:left="284"/>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Solicita inscripción a estas UC.</w:t>
      </w:r>
    </w:p>
    <w:p w:rsidR="000C0524" w:rsidRPr="00406CA5" w:rsidRDefault="000C0524" w:rsidP="000C0524">
      <w:pPr>
        <w:ind w:left="284"/>
        <w:jc w:val="both"/>
        <w:rPr>
          <w:rFonts w:ascii="Arial" w:hAnsi="Arial" w:cs="Arial"/>
          <w:bCs/>
          <w:color w:val="000000"/>
          <w:sz w:val="20"/>
          <w:szCs w:val="20"/>
          <w:shd w:val="clear" w:color="auto" w:fill="FFFFFF"/>
        </w:rPr>
      </w:pPr>
    </w:p>
    <w:p w:rsidR="000C0524" w:rsidRPr="00406CA5" w:rsidRDefault="000C0524" w:rsidP="000C0524">
      <w:pPr>
        <w:ind w:left="284"/>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Propuesta de resolución:</w:t>
      </w:r>
    </w:p>
    <w:p w:rsidR="0095383A" w:rsidRPr="00406CA5" w:rsidRDefault="000C0524" w:rsidP="000C0524">
      <w:pPr>
        <w:ind w:left="284"/>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Acceder a lo solicitado.</w:t>
      </w:r>
    </w:p>
    <w:p w:rsidR="00AB7D12" w:rsidRDefault="004876DA" w:rsidP="0095383A">
      <w:pPr>
        <w:jc w:val="both"/>
        <w:rPr>
          <w:rFonts w:ascii="Arial" w:hAnsi="Arial" w:cs="Arial"/>
          <w:bCs/>
          <w:color w:val="000000"/>
          <w:sz w:val="20"/>
          <w:szCs w:val="20"/>
          <w:shd w:val="clear" w:color="auto" w:fill="FFFFFF"/>
        </w:rPr>
      </w:pPr>
      <w:r w:rsidRPr="00406CA5">
        <w:rPr>
          <w:rFonts w:ascii="Arial" w:hAnsi="Arial" w:cs="Arial"/>
          <w:bCs/>
          <w:color w:val="000000"/>
          <w:sz w:val="20"/>
          <w:szCs w:val="20"/>
          <w:shd w:val="clear" w:color="auto" w:fill="FFFFFF"/>
        </w:rPr>
        <w:t xml:space="preserve">  </w:t>
      </w:r>
      <w:r w:rsidR="00406CA5" w:rsidRPr="00406CA5">
        <w:rPr>
          <w:rFonts w:ascii="Arial" w:hAnsi="Arial" w:cs="Arial"/>
          <w:bCs/>
          <w:color w:val="000000"/>
          <w:sz w:val="20"/>
          <w:szCs w:val="20"/>
          <w:shd w:val="clear" w:color="auto" w:fill="FFFFFF"/>
        </w:rPr>
        <w:t xml:space="preserve"> </w:t>
      </w:r>
      <w:r w:rsidRPr="00406CA5">
        <w:rPr>
          <w:rFonts w:ascii="Arial" w:hAnsi="Arial" w:cs="Arial"/>
          <w:bCs/>
          <w:color w:val="000000"/>
          <w:sz w:val="20"/>
          <w:szCs w:val="20"/>
          <w:shd w:val="clear" w:color="auto" w:fill="FFFFFF"/>
        </w:rPr>
        <w:t xml:space="preserve"> </w:t>
      </w:r>
      <w:r w:rsidR="00406CA5" w:rsidRPr="00406CA5">
        <w:rPr>
          <w:rFonts w:ascii="Arial" w:hAnsi="Arial" w:cs="Arial"/>
          <w:bCs/>
          <w:color w:val="000000"/>
          <w:sz w:val="20"/>
          <w:szCs w:val="20"/>
          <w:shd w:val="clear" w:color="auto" w:fill="FFFFFF"/>
        </w:rPr>
        <w:t>S</w:t>
      </w:r>
      <w:r w:rsidR="00BF071E" w:rsidRPr="00406CA5">
        <w:rPr>
          <w:rFonts w:ascii="Arial" w:hAnsi="Arial" w:cs="Arial"/>
          <w:bCs/>
          <w:color w:val="000000"/>
          <w:sz w:val="20"/>
          <w:szCs w:val="20"/>
          <w:shd w:val="clear" w:color="auto" w:fill="FFFFFF"/>
        </w:rPr>
        <w:t>e hace la consulta directamente a Decanato</w:t>
      </w:r>
    </w:p>
    <w:p w:rsidR="0095383A" w:rsidRPr="00322A49" w:rsidRDefault="00AB7D12" w:rsidP="0095383A">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322A49">
        <w:rPr>
          <w:rFonts w:ascii="Arial" w:hAnsi="Arial" w:cs="Arial"/>
          <w:b/>
          <w:bCs/>
          <w:color w:val="000000"/>
          <w:sz w:val="20"/>
          <w:szCs w:val="20"/>
          <w:shd w:val="clear" w:color="auto" w:fill="FFFFFF"/>
        </w:rPr>
        <w:t>S</w:t>
      </w:r>
      <w:r w:rsidR="00393C00" w:rsidRPr="00322A49">
        <w:rPr>
          <w:rFonts w:ascii="Arial" w:hAnsi="Arial" w:cs="Arial"/>
          <w:b/>
          <w:bCs/>
          <w:color w:val="000000"/>
          <w:sz w:val="20"/>
          <w:szCs w:val="20"/>
          <w:shd w:val="clear" w:color="auto" w:fill="FFFFFF"/>
        </w:rPr>
        <w:t>e mantiene en el orden del día</w:t>
      </w:r>
    </w:p>
    <w:p w:rsidR="004876DA" w:rsidRPr="00406CA5" w:rsidRDefault="004876DA" w:rsidP="0095383A">
      <w:pPr>
        <w:jc w:val="both"/>
        <w:rPr>
          <w:rFonts w:ascii="Arial" w:hAnsi="Arial" w:cs="Arial"/>
          <w:bCs/>
          <w:color w:val="000000"/>
          <w:sz w:val="22"/>
          <w:szCs w:val="22"/>
          <w:shd w:val="clear" w:color="auto" w:fill="FFFFFF"/>
        </w:rPr>
      </w:pPr>
    </w:p>
    <w:p w:rsidR="00BE2A9F" w:rsidRPr="00406CA5" w:rsidRDefault="00BE2A9F" w:rsidP="0095383A">
      <w:pPr>
        <w:jc w:val="both"/>
        <w:rPr>
          <w:rFonts w:ascii="Arial" w:hAnsi="Arial" w:cs="Arial"/>
          <w:bCs/>
          <w:color w:val="000000"/>
          <w:shd w:val="clear" w:color="auto" w:fill="FFFFFF"/>
        </w:rPr>
      </w:pPr>
      <w:r w:rsidRPr="00406CA5">
        <w:rPr>
          <w:rFonts w:ascii="Arial" w:hAnsi="Arial" w:cs="Arial"/>
          <w:bCs/>
          <w:color w:val="000000"/>
          <w:shd w:val="clear" w:color="auto" w:fill="FFFFFF"/>
        </w:rPr>
        <w:t xml:space="preserve">Ingresa por el Orden docente Ing. Pablo </w:t>
      </w:r>
      <w:proofErr w:type="spellStart"/>
      <w:r w:rsidRPr="00406CA5">
        <w:rPr>
          <w:rFonts w:ascii="Arial" w:hAnsi="Arial" w:cs="Arial"/>
          <w:bCs/>
          <w:color w:val="000000"/>
          <w:shd w:val="clear" w:color="auto" w:fill="FFFFFF"/>
        </w:rPr>
        <w:t>Gianoli</w:t>
      </w:r>
      <w:proofErr w:type="spellEnd"/>
    </w:p>
    <w:p w:rsidR="00406CA5" w:rsidRDefault="00406CA5" w:rsidP="0095383A">
      <w:pPr>
        <w:jc w:val="both"/>
        <w:rPr>
          <w:rFonts w:ascii="Arial" w:hAnsi="Arial" w:cs="Arial"/>
          <w:bCs/>
          <w:color w:val="000000"/>
          <w:sz w:val="22"/>
          <w:szCs w:val="22"/>
          <w:shd w:val="clear" w:color="auto" w:fill="FFFFFF"/>
        </w:rPr>
      </w:pPr>
    </w:p>
    <w:p w:rsidR="000C0524" w:rsidRPr="00406CA5" w:rsidRDefault="0095383A" w:rsidP="004B450D">
      <w:pPr>
        <w:ind w:left="284" w:hanging="284"/>
        <w:jc w:val="both"/>
        <w:rPr>
          <w:rFonts w:ascii="Arial" w:hAnsi="Arial" w:cs="Arial"/>
          <w:b/>
          <w:color w:val="000000"/>
          <w:sz w:val="22"/>
          <w:szCs w:val="22"/>
          <w:shd w:val="clear" w:color="auto" w:fill="FFFFFF"/>
        </w:rPr>
      </w:pPr>
      <w:r w:rsidRPr="00406CA5">
        <w:rPr>
          <w:rFonts w:ascii="Arial" w:hAnsi="Arial" w:cs="Arial"/>
          <w:b/>
          <w:color w:val="000000"/>
          <w:sz w:val="22"/>
          <w:szCs w:val="22"/>
          <w:shd w:val="clear" w:color="auto" w:fill="FFFFFF"/>
        </w:rPr>
        <w:t xml:space="preserve">5 - </w:t>
      </w:r>
      <w:proofErr w:type="spellStart"/>
      <w:r w:rsidRPr="00DF6FF9">
        <w:rPr>
          <w:rFonts w:ascii="Arial" w:hAnsi="Arial" w:cs="Arial"/>
          <w:b/>
          <w:color w:val="000000"/>
          <w:shd w:val="clear" w:color="auto" w:fill="FFFFFF"/>
        </w:rPr>
        <w:t>Exp</w:t>
      </w:r>
      <w:proofErr w:type="spellEnd"/>
      <w:r w:rsidRPr="00DF6FF9">
        <w:rPr>
          <w:rFonts w:ascii="Arial" w:hAnsi="Arial" w:cs="Arial"/>
          <w:b/>
          <w:color w:val="000000"/>
          <w:shd w:val="clear" w:color="auto" w:fill="FFFFFF"/>
        </w:rPr>
        <w:t>. 061100-000306-23 - Fernando Germán Petrone Núñez</w:t>
      </w:r>
    </w:p>
    <w:p w:rsidR="0095383A" w:rsidRPr="00DF6FF9" w:rsidRDefault="00B43613" w:rsidP="0095383A">
      <w:pPr>
        <w:ind w:left="284"/>
        <w:jc w:val="both"/>
        <w:rPr>
          <w:rFonts w:ascii="Arial" w:hAnsi="Arial" w:cs="Arial"/>
          <w:bCs/>
          <w:color w:val="000000"/>
          <w:sz w:val="20"/>
          <w:szCs w:val="20"/>
          <w:shd w:val="clear" w:color="auto" w:fill="FFFFFF"/>
        </w:rPr>
      </w:pPr>
      <w:r w:rsidRPr="00DF6FF9">
        <w:rPr>
          <w:rFonts w:ascii="Arial" w:hAnsi="Arial" w:cs="Arial"/>
          <w:sz w:val="20"/>
          <w:szCs w:val="20"/>
          <w:shd w:val="clear" w:color="auto" w:fill="FFFFFF"/>
        </w:rPr>
        <w:t xml:space="preserve">Vistos los </w:t>
      </w:r>
      <w:r w:rsidR="00322A49">
        <w:rPr>
          <w:rFonts w:ascii="Arial" w:hAnsi="Arial" w:cs="Arial"/>
          <w:sz w:val="20"/>
          <w:szCs w:val="20"/>
          <w:shd w:val="clear" w:color="auto" w:fill="FFFFFF"/>
        </w:rPr>
        <w:t>antecedentes</w:t>
      </w:r>
      <w:r w:rsidR="00AB0304">
        <w:rPr>
          <w:rFonts w:ascii="Arial" w:hAnsi="Arial" w:cs="Arial"/>
          <w:sz w:val="20"/>
          <w:szCs w:val="20"/>
          <w:shd w:val="clear" w:color="auto" w:fill="FFFFFF"/>
        </w:rPr>
        <w:t xml:space="preserve">, la Comisión de Carrera de Ingeniería </w:t>
      </w:r>
      <w:r w:rsidR="00322A49">
        <w:rPr>
          <w:rFonts w:ascii="Arial" w:hAnsi="Arial" w:cs="Arial"/>
          <w:sz w:val="20"/>
          <w:szCs w:val="20"/>
          <w:shd w:val="clear" w:color="auto" w:fill="FFFFFF"/>
        </w:rPr>
        <w:t>Civil</w:t>
      </w:r>
      <w:r w:rsidRPr="00DF6FF9">
        <w:rPr>
          <w:rFonts w:ascii="Arial" w:hAnsi="Arial" w:cs="Arial"/>
          <w:sz w:val="20"/>
          <w:szCs w:val="20"/>
          <w:shd w:val="clear" w:color="auto" w:fill="FFFFFF"/>
        </w:rPr>
        <w:t xml:space="preserve"> recomienda acceder a lo solicitado.</w:t>
      </w:r>
    </w:p>
    <w:p w:rsidR="001E0C8A" w:rsidRDefault="001E0C8A" w:rsidP="0095383A">
      <w:pPr>
        <w:jc w:val="both"/>
        <w:rPr>
          <w:rFonts w:ascii="Arial" w:hAnsi="Arial" w:cs="Arial"/>
          <w:b/>
          <w:bCs/>
          <w:color w:val="000000"/>
          <w:sz w:val="20"/>
          <w:szCs w:val="20"/>
          <w:shd w:val="clear" w:color="auto" w:fill="FFFFFF"/>
        </w:rPr>
      </w:pPr>
    </w:p>
    <w:p w:rsidR="00DF6FF9" w:rsidRPr="00406CA5" w:rsidRDefault="00DF6FF9" w:rsidP="0095383A">
      <w:pPr>
        <w:jc w:val="both"/>
        <w:rPr>
          <w:rFonts w:ascii="Arial" w:hAnsi="Arial" w:cs="Arial"/>
          <w:b/>
          <w:bCs/>
          <w:color w:val="000000"/>
          <w:sz w:val="20"/>
          <w:szCs w:val="20"/>
          <w:shd w:val="clear" w:color="auto" w:fill="FFFFFF"/>
        </w:rPr>
      </w:pPr>
    </w:p>
    <w:p w:rsidR="0095383A" w:rsidRPr="00DF6FF9" w:rsidRDefault="0095383A" w:rsidP="00A162A7">
      <w:pPr>
        <w:ind w:left="426" w:hanging="426"/>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 xml:space="preserve">6 </w:t>
      </w:r>
      <w:r w:rsidR="00E34436" w:rsidRPr="00406CA5">
        <w:rPr>
          <w:rFonts w:ascii="Arial" w:hAnsi="Arial" w:cs="Arial"/>
          <w:b/>
          <w:color w:val="000000"/>
          <w:sz w:val="22"/>
          <w:szCs w:val="22"/>
          <w:shd w:val="clear" w:color="auto" w:fill="FFFFFF"/>
        </w:rPr>
        <w:t xml:space="preserve">- </w:t>
      </w:r>
      <w:proofErr w:type="spellStart"/>
      <w:r w:rsidR="009B2BE4">
        <w:rPr>
          <w:rFonts w:ascii="Arial" w:hAnsi="Arial" w:cs="Arial"/>
          <w:b/>
          <w:color w:val="000000"/>
          <w:sz w:val="22"/>
          <w:szCs w:val="22"/>
          <w:shd w:val="clear" w:color="auto" w:fill="FFFFFF"/>
        </w:rPr>
        <w:t>Exp</w:t>
      </w:r>
      <w:proofErr w:type="spellEnd"/>
      <w:r w:rsidR="009B2BE4">
        <w:rPr>
          <w:rFonts w:ascii="Arial" w:hAnsi="Arial" w:cs="Arial"/>
          <w:b/>
          <w:color w:val="000000"/>
          <w:sz w:val="22"/>
          <w:szCs w:val="22"/>
          <w:shd w:val="clear" w:color="auto" w:fill="FFFFFF"/>
        </w:rPr>
        <w:t>.: 061100-000060-22</w:t>
      </w:r>
      <w:r w:rsidR="00A162A7">
        <w:rPr>
          <w:rFonts w:ascii="Arial" w:hAnsi="Arial" w:cs="Arial"/>
          <w:b/>
          <w:color w:val="000000"/>
          <w:sz w:val="22"/>
          <w:szCs w:val="22"/>
          <w:shd w:val="clear" w:color="auto" w:fill="FFFFFF"/>
        </w:rPr>
        <w:t xml:space="preserve"> - </w:t>
      </w:r>
      <w:r w:rsidR="009B2BE4" w:rsidRPr="009B2BE4">
        <w:rPr>
          <w:rFonts w:ascii="Arial" w:hAnsi="Arial" w:cs="Arial"/>
          <w:b/>
          <w:color w:val="000000"/>
          <w:shd w:val="clear" w:color="auto" w:fill="FFFFFF"/>
        </w:rPr>
        <w:t>VALENTINA RAVERA LONG - REVÁLIDA AL TÍTULO</w:t>
      </w:r>
      <w:r w:rsidR="009B2BE4">
        <w:rPr>
          <w:rFonts w:ascii="Arial" w:hAnsi="Arial" w:cs="Arial"/>
          <w:b/>
          <w:color w:val="000000"/>
          <w:shd w:val="clear" w:color="auto" w:fill="FFFFFF"/>
        </w:rPr>
        <w:t xml:space="preserve"> </w:t>
      </w:r>
    </w:p>
    <w:p w:rsidR="003E4034" w:rsidRDefault="009B2BE4" w:rsidP="009B2BE4">
      <w:pPr>
        <w:ind w:left="426" w:hanging="426"/>
        <w:jc w:val="both"/>
        <w:rPr>
          <w:rFonts w:ascii="Arial" w:hAnsi="Arial" w:cs="Arial"/>
          <w:sz w:val="20"/>
          <w:szCs w:val="20"/>
        </w:rPr>
      </w:pPr>
      <w:r>
        <w:rPr>
          <w:rFonts w:ascii="Arial" w:hAnsi="Arial" w:cs="Arial"/>
          <w:bCs/>
          <w:color w:val="000000"/>
          <w:sz w:val="22"/>
          <w:szCs w:val="22"/>
          <w:shd w:val="clear" w:color="auto" w:fill="FFFFFF"/>
        </w:rPr>
        <w:t xml:space="preserve">       </w:t>
      </w:r>
      <w:r w:rsidRPr="009B2BE4">
        <w:rPr>
          <w:rFonts w:ascii="Arial" w:hAnsi="Arial" w:cs="Arial"/>
          <w:sz w:val="20"/>
          <w:szCs w:val="20"/>
        </w:rPr>
        <w:t>Vista la solicitud realizada por Valentina Ravera Long para realizar la UC Pasantía en el área de Construcción en lugar de Hidráulica-Ambiental, teniendo en cuenta los argumentos esgrimidos por la interesada en cuanto a su continuidad en su trabajo actual y que la UC Pasantía es única para todos los perfiles de la carrera, la Comisión de Carrera de Ingeniería Civil recomienda habilitar a la interesada a cursar Pasantía en cualquiera de las modalidades ofertadas actualmente en la carrera.</w:t>
      </w:r>
    </w:p>
    <w:p w:rsidR="009B2BE4" w:rsidRPr="009B2BE4" w:rsidRDefault="009B2BE4" w:rsidP="009B2BE4">
      <w:pPr>
        <w:ind w:left="426" w:hanging="426"/>
        <w:jc w:val="both"/>
        <w:rPr>
          <w:rFonts w:ascii="Arial" w:hAnsi="Arial" w:cs="Arial"/>
          <w:bCs/>
          <w:color w:val="000000"/>
          <w:sz w:val="20"/>
          <w:szCs w:val="20"/>
          <w:shd w:val="clear" w:color="auto" w:fill="FFFFFF"/>
        </w:rPr>
      </w:pPr>
    </w:p>
    <w:p w:rsidR="00AD158C" w:rsidRPr="00DF6FF9" w:rsidRDefault="00AD158C" w:rsidP="00AD158C">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 xml:space="preserve">7 - </w:t>
      </w:r>
      <w:r w:rsidR="004B450D" w:rsidRPr="00DF6FF9">
        <w:rPr>
          <w:rFonts w:ascii="Arial" w:hAnsi="Arial" w:cs="Arial"/>
          <w:b/>
          <w:color w:val="000000"/>
          <w:shd w:val="clear" w:color="auto" w:fill="FFFFFF"/>
        </w:rPr>
        <w:t xml:space="preserve">Previas de CTS </w:t>
      </w:r>
      <w:proofErr w:type="spellStart"/>
      <w:r w:rsidR="004B450D" w:rsidRPr="00DF6FF9">
        <w:rPr>
          <w:rFonts w:ascii="Arial" w:hAnsi="Arial" w:cs="Arial"/>
          <w:b/>
          <w:color w:val="000000"/>
          <w:shd w:val="clear" w:color="auto" w:fill="FFFFFF"/>
        </w:rPr>
        <w:t>Exp</w:t>
      </w:r>
      <w:proofErr w:type="spellEnd"/>
      <w:r w:rsidR="004B450D" w:rsidRPr="00DF6FF9">
        <w:rPr>
          <w:rFonts w:ascii="Arial" w:hAnsi="Arial" w:cs="Arial"/>
          <w:b/>
          <w:color w:val="000000"/>
          <w:shd w:val="clear" w:color="auto" w:fill="FFFFFF"/>
        </w:rPr>
        <w:t xml:space="preserve">. 061130-000171-22 - CIENCIA TECNOLOGÍA Y SOCIEDAD; </w:t>
      </w:r>
      <w:r w:rsidRPr="00DF6FF9">
        <w:rPr>
          <w:rFonts w:ascii="Arial" w:hAnsi="Arial" w:cs="Arial"/>
          <w:b/>
          <w:color w:val="000000"/>
          <w:shd w:val="clear" w:color="auto" w:fill="FFFFFF"/>
        </w:rPr>
        <w:t>CAG - Consulta Simultanea a las Comisiones de Carrera - UC Ciencia tecnología y sociedad – DISI</w:t>
      </w:r>
    </w:p>
    <w:p w:rsidR="00AD158C" w:rsidRPr="00DF6FF9" w:rsidRDefault="00AD158C" w:rsidP="00AD158C">
      <w:pPr>
        <w:ind w:left="284" w:hanging="284"/>
        <w:jc w:val="both"/>
        <w:rPr>
          <w:rFonts w:ascii="Arial" w:hAnsi="Arial" w:cs="Arial"/>
          <w:sz w:val="20"/>
          <w:szCs w:val="20"/>
        </w:rPr>
      </w:pPr>
      <w:r w:rsidRPr="00406CA5">
        <w:rPr>
          <w:rFonts w:ascii="Arial" w:hAnsi="Arial" w:cs="Arial"/>
          <w:sz w:val="22"/>
          <w:szCs w:val="22"/>
        </w:rPr>
        <w:t xml:space="preserve">      </w:t>
      </w:r>
      <w:r w:rsidRPr="00DF6FF9">
        <w:rPr>
          <w:rFonts w:ascii="Arial" w:hAnsi="Arial" w:cs="Arial"/>
          <w:sz w:val="20"/>
          <w:szCs w:val="20"/>
        </w:rPr>
        <w:t xml:space="preserve">La UC no tenía previas antes, suponemos que se mantiene, nuestro cuestionamiento era que al poder hacerla en cualquier momento, como la tenemos nosotros en la </w:t>
      </w:r>
      <w:proofErr w:type="spellStart"/>
      <w:r w:rsidRPr="00DF6FF9">
        <w:rPr>
          <w:rFonts w:ascii="Arial" w:hAnsi="Arial" w:cs="Arial"/>
          <w:sz w:val="20"/>
          <w:szCs w:val="20"/>
        </w:rPr>
        <w:t>Curricula</w:t>
      </w:r>
      <w:proofErr w:type="spellEnd"/>
      <w:r w:rsidRPr="00DF6FF9">
        <w:rPr>
          <w:rFonts w:ascii="Arial" w:hAnsi="Arial" w:cs="Arial"/>
          <w:sz w:val="20"/>
          <w:szCs w:val="20"/>
        </w:rPr>
        <w:t xml:space="preserve"> de Civil, los estudiantes son de avances bien distintos, entonces entendíamos que se podía tener un mejor aprovechamiento si todos tenían un mínimo de nivel. Por eso le consultamos antes de mandar la resolución.</w:t>
      </w:r>
    </w:p>
    <w:p w:rsidR="00AD158C" w:rsidRPr="00DF6FF9" w:rsidRDefault="00AD158C" w:rsidP="00AD158C">
      <w:pPr>
        <w:ind w:left="284" w:hanging="284"/>
        <w:jc w:val="both"/>
        <w:rPr>
          <w:rFonts w:ascii="Arial" w:hAnsi="Arial" w:cs="Arial"/>
          <w:sz w:val="20"/>
          <w:szCs w:val="20"/>
        </w:rPr>
      </w:pPr>
      <w:r w:rsidRPr="00DF6FF9">
        <w:rPr>
          <w:rFonts w:ascii="Arial" w:hAnsi="Arial" w:cs="Arial"/>
          <w:sz w:val="20"/>
          <w:szCs w:val="20"/>
        </w:rPr>
        <w:tab/>
        <w:t xml:space="preserve">Se hizo gestión en su momento para consultar a </w:t>
      </w:r>
      <w:proofErr w:type="spellStart"/>
      <w:r w:rsidRPr="00DF6FF9">
        <w:rPr>
          <w:rFonts w:ascii="Arial" w:hAnsi="Arial" w:cs="Arial"/>
          <w:sz w:val="20"/>
          <w:szCs w:val="20"/>
        </w:rPr>
        <w:t>Navickis</w:t>
      </w:r>
      <w:proofErr w:type="spellEnd"/>
      <w:r w:rsidRPr="00DF6FF9">
        <w:rPr>
          <w:rFonts w:ascii="Arial" w:hAnsi="Arial" w:cs="Arial"/>
          <w:sz w:val="20"/>
          <w:szCs w:val="20"/>
        </w:rPr>
        <w:t xml:space="preserve">, que lo derivó a </w:t>
      </w:r>
      <w:proofErr w:type="spellStart"/>
      <w:r w:rsidRPr="00DF6FF9">
        <w:rPr>
          <w:rFonts w:ascii="Arial" w:hAnsi="Arial" w:cs="Arial"/>
          <w:sz w:val="20"/>
          <w:szCs w:val="20"/>
        </w:rPr>
        <w:t>Rasner</w:t>
      </w:r>
      <w:proofErr w:type="spellEnd"/>
      <w:r w:rsidRPr="00DF6FF9">
        <w:rPr>
          <w:rFonts w:ascii="Arial" w:hAnsi="Arial" w:cs="Arial"/>
          <w:sz w:val="20"/>
          <w:szCs w:val="20"/>
        </w:rPr>
        <w:t xml:space="preserve"> (responsable de la UC), pero nunca llegó la consulta.</w:t>
      </w:r>
    </w:p>
    <w:p w:rsidR="00AD158C" w:rsidRPr="00DF6FF9" w:rsidRDefault="00AD158C" w:rsidP="00AD158C">
      <w:pPr>
        <w:ind w:left="284" w:hanging="284"/>
        <w:jc w:val="both"/>
        <w:rPr>
          <w:rFonts w:ascii="Arial" w:hAnsi="Arial" w:cs="Arial"/>
          <w:sz w:val="20"/>
          <w:szCs w:val="20"/>
        </w:rPr>
      </w:pPr>
    </w:p>
    <w:p w:rsidR="00AD158C" w:rsidRPr="00DF6FF9" w:rsidRDefault="00AD158C" w:rsidP="00AD158C">
      <w:pPr>
        <w:ind w:left="284" w:hanging="284"/>
        <w:jc w:val="both"/>
        <w:rPr>
          <w:rFonts w:ascii="Arial" w:hAnsi="Arial" w:cs="Arial"/>
          <w:sz w:val="20"/>
          <w:szCs w:val="20"/>
        </w:rPr>
      </w:pPr>
      <w:r w:rsidRPr="00DF6FF9">
        <w:rPr>
          <w:rFonts w:ascii="Arial" w:hAnsi="Arial" w:cs="Arial"/>
          <w:sz w:val="20"/>
          <w:szCs w:val="20"/>
        </w:rPr>
        <w:tab/>
        <w:t>Propuesta de resolución:</w:t>
      </w:r>
    </w:p>
    <w:p w:rsidR="00AD158C" w:rsidRPr="00DF6FF9" w:rsidRDefault="00AD158C" w:rsidP="00AD158C">
      <w:pPr>
        <w:ind w:left="284" w:hanging="284"/>
        <w:jc w:val="both"/>
        <w:rPr>
          <w:rFonts w:ascii="Arial" w:hAnsi="Arial" w:cs="Arial"/>
          <w:sz w:val="20"/>
          <w:szCs w:val="20"/>
        </w:rPr>
      </w:pPr>
      <w:r w:rsidRPr="00DF6FF9">
        <w:rPr>
          <w:rFonts w:ascii="Arial" w:hAnsi="Arial" w:cs="Arial"/>
          <w:sz w:val="20"/>
          <w:szCs w:val="20"/>
        </w:rPr>
        <w:tab/>
        <w:t>Mantener la UC sin previas.</w:t>
      </w:r>
    </w:p>
    <w:p w:rsidR="0095383A" w:rsidRPr="008B7385" w:rsidRDefault="00AB7D12" w:rsidP="0095383A">
      <w:pPr>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D71BCE" w:rsidRPr="00406CA5" w:rsidRDefault="00D71BCE" w:rsidP="0095383A">
      <w:pPr>
        <w:jc w:val="both"/>
        <w:rPr>
          <w:rFonts w:ascii="Arial" w:hAnsi="Arial" w:cs="Arial"/>
          <w:b/>
          <w:bCs/>
          <w:color w:val="000000"/>
          <w:sz w:val="20"/>
          <w:szCs w:val="20"/>
          <w:shd w:val="clear" w:color="auto" w:fill="FFFFFF"/>
        </w:rPr>
      </w:pPr>
    </w:p>
    <w:p w:rsidR="0095383A" w:rsidRPr="00406CA5" w:rsidRDefault="00AD158C" w:rsidP="004B450D">
      <w:pPr>
        <w:ind w:left="284" w:hanging="284"/>
        <w:jc w:val="both"/>
        <w:rPr>
          <w:rFonts w:ascii="Arial" w:hAnsi="Arial" w:cs="Arial"/>
          <w:b/>
          <w:color w:val="000000"/>
          <w:sz w:val="22"/>
          <w:szCs w:val="22"/>
          <w:shd w:val="clear" w:color="auto" w:fill="FFFFFF"/>
        </w:rPr>
      </w:pPr>
      <w:r w:rsidRPr="00406CA5">
        <w:rPr>
          <w:rFonts w:ascii="Arial" w:hAnsi="Arial" w:cs="Arial"/>
          <w:b/>
          <w:color w:val="000000"/>
          <w:sz w:val="22"/>
          <w:szCs w:val="22"/>
          <w:shd w:val="clear" w:color="auto" w:fill="FFFFFF"/>
        </w:rPr>
        <w:t>8</w:t>
      </w:r>
      <w:r w:rsidR="00E34436" w:rsidRPr="00406CA5">
        <w:rPr>
          <w:rFonts w:ascii="Arial" w:hAnsi="Arial" w:cs="Arial"/>
          <w:b/>
          <w:color w:val="000000"/>
          <w:sz w:val="22"/>
          <w:szCs w:val="22"/>
          <w:shd w:val="clear" w:color="auto" w:fill="FFFFFF"/>
        </w:rPr>
        <w:t xml:space="preserve"> - </w:t>
      </w:r>
      <w:r w:rsidR="00E34436" w:rsidRPr="00DF6FF9">
        <w:rPr>
          <w:rFonts w:ascii="Arial" w:hAnsi="Arial" w:cs="Arial"/>
          <w:b/>
          <w:color w:val="000000"/>
          <w:shd w:val="clear" w:color="auto" w:fill="FFFFFF"/>
        </w:rPr>
        <w:t>Informe sobre cambios en Física 3</w:t>
      </w:r>
    </w:p>
    <w:p w:rsidR="00E34436" w:rsidRPr="00DF6FF9" w:rsidRDefault="00E34436" w:rsidP="00E34436">
      <w:pPr>
        <w:ind w:left="284"/>
        <w:jc w:val="both"/>
        <w:rPr>
          <w:rFonts w:ascii="Arial" w:hAnsi="Arial" w:cs="Arial"/>
          <w:bCs/>
          <w:color w:val="000000"/>
          <w:sz w:val="20"/>
          <w:szCs w:val="20"/>
          <w:shd w:val="clear" w:color="auto" w:fill="FFFFFF"/>
        </w:rPr>
      </w:pPr>
      <w:r w:rsidRPr="00DF6FF9">
        <w:rPr>
          <w:rFonts w:ascii="Arial" w:hAnsi="Arial" w:cs="Arial"/>
          <w:bCs/>
          <w:color w:val="000000"/>
          <w:sz w:val="20"/>
          <w:szCs w:val="20"/>
          <w:shd w:val="clear" w:color="auto" w:fill="FFFFFF"/>
        </w:rPr>
        <w:t xml:space="preserve">Se mantiene todo más o menos igual. Están discutiendo: </w:t>
      </w:r>
      <w:r w:rsidR="00757679" w:rsidRPr="00DF6FF9">
        <w:rPr>
          <w:rFonts w:ascii="Arial" w:hAnsi="Arial" w:cs="Arial"/>
          <w:bCs/>
          <w:color w:val="000000"/>
          <w:sz w:val="20"/>
          <w:szCs w:val="20"/>
          <w:shd w:val="clear" w:color="auto" w:fill="FFFFFF"/>
        </w:rPr>
        <w:t xml:space="preserve">eliminar difracción; si usar notación compleja o no (el libro de referencia es el </w:t>
      </w:r>
      <w:proofErr w:type="spellStart"/>
      <w:r w:rsidR="00757679" w:rsidRPr="00DF6FF9">
        <w:rPr>
          <w:rFonts w:ascii="Arial" w:hAnsi="Arial" w:cs="Arial"/>
          <w:bCs/>
          <w:color w:val="000000"/>
          <w:sz w:val="20"/>
          <w:szCs w:val="20"/>
          <w:shd w:val="clear" w:color="auto" w:fill="FFFFFF"/>
        </w:rPr>
        <w:t>Resnik</w:t>
      </w:r>
      <w:proofErr w:type="spellEnd"/>
      <w:r w:rsidR="00757679" w:rsidRPr="00DF6FF9">
        <w:rPr>
          <w:rFonts w:ascii="Arial" w:hAnsi="Arial" w:cs="Arial"/>
          <w:bCs/>
          <w:color w:val="000000"/>
          <w:sz w:val="20"/>
          <w:szCs w:val="20"/>
          <w:shd w:val="clear" w:color="auto" w:fill="FFFFFF"/>
        </w:rPr>
        <w:t xml:space="preserve"> y no la usa); duda en cuanto a la relevancia de los circuitos de corriente alterna (aumentar/reducir en este tema?).</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757679" w:rsidRPr="00406CA5" w:rsidRDefault="00AB7D12" w:rsidP="00AB7D12">
      <w:pPr>
        <w:ind w:left="284"/>
        <w:jc w:val="both"/>
        <w:rPr>
          <w:rFonts w:ascii="Arial" w:hAnsi="Arial" w:cs="Arial"/>
          <w:bCs/>
          <w:color w:val="000000"/>
          <w:sz w:val="22"/>
          <w:szCs w:val="22"/>
          <w:shd w:val="clear" w:color="auto" w:fill="FFFFFF"/>
        </w:rPr>
      </w:pPr>
      <w:r>
        <w:rPr>
          <w:rFonts w:ascii="Arial" w:hAnsi="Arial" w:cs="Arial"/>
          <w:b/>
          <w:bCs/>
          <w:color w:val="000000"/>
          <w:sz w:val="20"/>
          <w:szCs w:val="20"/>
          <w:shd w:val="clear" w:color="auto" w:fill="FFFFFF"/>
        </w:rPr>
        <w:t xml:space="preserve">   </w:t>
      </w:r>
    </w:p>
    <w:p w:rsidR="004C7914" w:rsidRPr="00DF6FF9" w:rsidRDefault="004B450D" w:rsidP="006A725B">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9</w:t>
      </w:r>
      <w:r w:rsidR="006A725B" w:rsidRPr="00406CA5">
        <w:rPr>
          <w:rFonts w:ascii="Arial" w:hAnsi="Arial" w:cs="Arial"/>
          <w:b/>
          <w:color w:val="000000"/>
          <w:sz w:val="22"/>
          <w:szCs w:val="22"/>
          <w:shd w:val="clear" w:color="auto" w:fill="FFFFFF"/>
        </w:rPr>
        <w:t xml:space="preserve"> - </w:t>
      </w:r>
      <w:r w:rsidR="006A725B" w:rsidRPr="00DF6FF9">
        <w:rPr>
          <w:rFonts w:ascii="Arial" w:hAnsi="Arial" w:cs="Arial"/>
          <w:b/>
          <w:color w:val="000000"/>
          <w:shd w:val="clear" w:color="auto" w:fill="FFFFFF"/>
        </w:rPr>
        <w:t>Plan de fortalecimiento de las trayectorias iniciales que mandaron desde decanato y que adjunto para mandar a toda la comisión.</w:t>
      </w:r>
    </w:p>
    <w:p w:rsidR="006A725B" w:rsidRPr="00DF6FF9" w:rsidRDefault="006A725B" w:rsidP="004C7914">
      <w:pPr>
        <w:ind w:left="284"/>
        <w:jc w:val="both"/>
        <w:rPr>
          <w:rFonts w:ascii="Arial" w:hAnsi="Arial" w:cs="Arial"/>
          <w:sz w:val="20"/>
          <w:szCs w:val="20"/>
        </w:rPr>
      </w:pPr>
      <w:r w:rsidRPr="00DF6FF9">
        <w:rPr>
          <w:rFonts w:ascii="Arial" w:hAnsi="Arial" w:cs="Arial"/>
          <w:sz w:val="20"/>
          <w:szCs w:val="20"/>
        </w:rPr>
        <w:t>A discutir en la CCIC.</w:t>
      </w:r>
    </w:p>
    <w:p w:rsidR="00AB7D12" w:rsidRPr="00B97F96" w:rsidRDefault="00AB7D12" w:rsidP="00AB7D12">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B97F96">
        <w:rPr>
          <w:rFonts w:ascii="Arial" w:hAnsi="Arial" w:cs="Arial"/>
          <w:b/>
          <w:bCs/>
          <w:color w:val="000000"/>
          <w:sz w:val="20"/>
          <w:szCs w:val="20"/>
          <w:shd w:val="clear" w:color="auto" w:fill="FFFFFF"/>
        </w:rPr>
        <w:t>Se mantiene en el orden del día</w:t>
      </w:r>
    </w:p>
    <w:p w:rsidR="00406CA5" w:rsidRPr="00B97F96" w:rsidRDefault="00406CA5" w:rsidP="004C7914">
      <w:pPr>
        <w:ind w:left="284"/>
        <w:jc w:val="both"/>
        <w:rPr>
          <w:rFonts w:ascii="Arial" w:hAnsi="Arial" w:cs="Arial"/>
          <w:b/>
          <w:sz w:val="20"/>
          <w:szCs w:val="20"/>
        </w:rPr>
      </w:pPr>
    </w:p>
    <w:p w:rsidR="004C7914" w:rsidRPr="00406CA5" w:rsidRDefault="004B450D" w:rsidP="004C7914">
      <w:pPr>
        <w:ind w:left="284" w:hanging="284"/>
        <w:jc w:val="both"/>
        <w:rPr>
          <w:rFonts w:ascii="Arial" w:hAnsi="Arial" w:cs="Arial"/>
          <w:b/>
          <w:color w:val="000000"/>
          <w:sz w:val="22"/>
          <w:szCs w:val="22"/>
          <w:shd w:val="clear" w:color="auto" w:fill="FFFFFF"/>
        </w:rPr>
      </w:pPr>
      <w:r w:rsidRPr="00406CA5">
        <w:rPr>
          <w:rFonts w:ascii="Arial" w:hAnsi="Arial" w:cs="Arial"/>
          <w:b/>
          <w:color w:val="000000"/>
          <w:sz w:val="22"/>
          <w:szCs w:val="22"/>
          <w:shd w:val="clear" w:color="auto" w:fill="FFFFFF"/>
        </w:rPr>
        <w:t>10-</w:t>
      </w:r>
      <w:r w:rsidR="004C7914" w:rsidRPr="00DF6FF9">
        <w:rPr>
          <w:rFonts w:ascii="Arial" w:hAnsi="Arial" w:cs="Arial"/>
          <w:b/>
          <w:color w:val="000000"/>
          <w:shd w:val="clear" w:color="auto" w:fill="FFFFFF"/>
        </w:rPr>
        <w:t>Propuesta de visitas a empresas de la AIU</w:t>
      </w:r>
      <w:r w:rsidR="004C7914" w:rsidRPr="00406CA5">
        <w:rPr>
          <w:rFonts w:ascii="Arial" w:hAnsi="Arial" w:cs="Arial"/>
          <w:b/>
          <w:color w:val="000000"/>
          <w:sz w:val="22"/>
          <w:szCs w:val="22"/>
          <w:shd w:val="clear" w:color="auto" w:fill="FFFFFF"/>
        </w:rPr>
        <w:t>.</w:t>
      </w:r>
    </w:p>
    <w:p w:rsidR="004C7914" w:rsidRPr="00DF6FF9" w:rsidRDefault="004C7914" w:rsidP="004C7914">
      <w:pPr>
        <w:ind w:left="284"/>
        <w:jc w:val="both"/>
        <w:rPr>
          <w:rFonts w:ascii="Arial" w:hAnsi="Arial" w:cs="Arial"/>
          <w:sz w:val="20"/>
          <w:szCs w:val="20"/>
        </w:rPr>
      </w:pPr>
      <w:r w:rsidRPr="00DF6FF9">
        <w:rPr>
          <w:rFonts w:ascii="Arial" w:hAnsi="Arial" w:cs="Arial"/>
          <w:sz w:val="20"/>
          <w:szCs w:val="20"/>
        </w:rPr>
        <w:t>A discutir en la CCIC.</w:t>
      </w:r>
    </w:p>
    <w:p w:rsidR="00AB7D12" w:rsidRPr="008B7385" w:rsidRDefault="00DF6FF9" w:rsidP="00AB7D12">
      <w:pPr>
        <w:jc w:val="both"/>
        <w:rPr>
          <w:rFonts w:ascii="Arial" w:hAnsi="Arial" w:cs="Arial"/>
          <w:b/>
          <w:bCs/>
          <w:color w:val="000000"/>
          <w:sz w:val="20"/>
          <w:szCs w:val="20"/>
          <w:shd w:val="clear" w:color="auto" w:fill="FFFFFF"/>
        </w:rPr>
      </w:pPr>
      <w:r>
        <w:rPr>
          <w:rFonts w:ascii="Arial" w:hAnsi="Arial" w:cs="Arial"/>
          <w:b/>
          <w:bCs/>
          <w:color w:val="000000"/>
          <w:sz w:val="22"/>
          <w:szCs w:val="22"/>
          <w:shd w:val="clear" w:color="auto" w:fill="FFFFFF"/>
        </w:rPr>
        <w:t xml:space="preserve">     </w:t>
      </w:r>
      <w:r w:rsidR="00AB7D12" w:rsidRPr="008B7385">
        <w:rPr>
          <w:rFonts w:ascii="Arial" w:hAnsi="Arial" w:cs="Arial"/>
          <w:b/>
          <w:bCs/>
          <w:color w:val="000000"/>
          <w:sz w:val="20"/>
          <w:szCs w:val="20"/>
          <w:shd w:val="clear" w:color="auto" w:fill="FFFFFF"/>
        </w:rPr>
        <w:t>Se mantiene en el orden del día</w:t>
      </w:r>
    </w:p>
    <w:p w:rsidR="00DF6FF9" w:rsidRPr="00406CA5" w:rsidRDefault="00DF6FF9" w:rsidP="004C7914">
      <w:pPr>
        <w:ind w:left="284" w:hanging="284"/>
        <w:jc w:val="both"/>
        <w:rPr>
          <w:rFonts w:ascii="Arial" w:hAnsi="Arial" w:cs="Arial"/>
          <w:b/>
          <w:bCs/>
          <w:color w:val="000000"/>
          <w:sz w:val="22"/>
          <w:szCs w:val="22"/>
          <w:shd w:val="clear" w:color="auto" w:fill="FFFFFF"/>
        </w:rPr>
      </w:pPr>
    </w:p>
    <w:p w:rsidR="004C7914" w:rsidRPr="00DF6FF9" w:rsidRDefault="004C7914" w:rsidP="004C7914">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1</w:t>
      </w:r>
      <w:r w:rsidR="004B450D" w:rsidRPr="00406CA5">
        <w:rPr>
          <w:rFonts w:ascii="Arial" w:hAnsi="Arial" w:cs="Arial"/>
          <w:b/>
          <w:color w:val="000000"/>
          <w:sz w:val="22"/>
          <w:szCs w:val="22"/>
          <w:shd w:val="clear" w:color="auto" w:fill="FFFFFF"/>
        </w:rPr>
        <w:t>1</w:t>
      </w:r>
      <w:r w:rsidRPr="00406CA5">
        <w:rPr>
          <w:rFonts w:ascii="Arial" w:hAnsi="Arial" w:cs="Arial"/>
          <w:b/>
          <w:color w:val="000000"/>
          <w:sz w:val="22"/>
          <w:szCs w:val="22"/>
          <w:shd w:val="clear" w:color="auto" w:fill="FFFFFF"/>
        </w:rPr>
        <w:t xml:space="preserve">- </w:t>
      </w:r>
      <w:r w:rsidRPr="00DF6FF9">
        <w:rPr>
          <w:rFonts w:ascii="Arial" w:hAnsi="Arial" w:cs="Arial"/>
          <w:b/>
          <w:color w:val="000000"/>
          <w:shd w:val="clear" w:color="auto" w:fill="FFFFFF"/>
        </w:rPr>
        <w:t>Participación de Ingeniería Civil en Ingeniería de Muestra 2023.</w:t>
      </w:r>
    </w:p>
    <w:p w:rsidR="004C7914" w:rsidRPr="00DF6FF9" w:rsidRDefault="004C7914" w:rsidP="004C7914">
      <w:pPr>
        <w:ind w:left="284"/>
        <w:jc w:val="both"/>
        <w:rPr>
          <w:rFonts w:ascii="Arial" w:hAnsi="Arial" w:cs="Arial"/>
          <w:sz w:val="20"/>
          <w:szCs w:val="20"/>
        </w:rPr>
      </w:pPr>
      <w:r w:rsidRPr="00DF6FF9">
        <w:rPr>
          <w:rFonts w:ascii="Arial" w:hAnsi="Arial" w:cs="Arial"/>
          <w:sz w:val="20"/>
          <w:szCs w:val="20"/>
        </w:rPr>
        <w:t>A discutir en la CCIC.</w:t>
      </w:r>
    </w:p>
    <w:p w:rsidR="00AB7D12" w:rsidRPr="008B7385" w:rsidRDefault="00406CA5" w:rsidP="00AB7D12">
      <w:pPr>
        <w:jc w:val="both"/>
        <w:rPr>
          <w:rFonts w:ascii="Arial" w:hAnsi="Arial" w:cs="Arial"/>
          <w:b/>
          <w:bCs/>
          <w:color w:val="000000"/>
          <w:sz w:val="20"/>
          <w:szCs w:val="20"/>
          <w:shd w:val="clear" w:color="auto" w:fill="FFFFFF"/>
        </w:rPr>
      </w:pPr>
      <w:r w:rsidRPr="00DF6FF9">
        <w:rPr>
          <w:rFonts w:ascii="Arial" w:hAnsi="Arial" w:cs="Arial"/>
          <w:sz w:val="20"/>
          <w:szCs w:val="20"/>
        </w:rPr>
        <w:t xml:space="preserve">     </w:t>
      </w:r>
      <w:r w:rsidR="00AB7D12" w:rsidRPr="008B7385">
        <w:rPr>
          <w:rFonts w:ascii="Arial" w:hAnsi="Arial" w:cs="Arial"/>
          <w:b/>
          <w:bCs/>
          <w:color w:val="000000"/>
          <w:sz w:val="20"/>
          <w:szCs w:val="20"/>
          <w:shd w:val="clear" w:color="auto" w:fill="FFFFFF"/>
        </w:rPr>
        <w:t>Se mantiene en el orden del día</w:t>
      </w:r>
    </w:p>
    <w:p w:rsidR="004C7914" w:rsidRPr="00DF6FF9" w:rsidRDefault="004C7914" w:rsidP="004C7914">
      <w:pPr>
        <w:jc w:val="both"/>
        <w:rPr>
          <w:rFonts w:ascii="Arial" w:hAnsi="Arial" w:cs="Arial"/>
          <w:b/>
          <w:sz w:val="20"/>
          <w:szCs w:val="20"/>
        </w:rPr>
      </w:pPr>
    </w:p>
    <w:p w:rsidR="004C7914" w:rsidRPr="00DF6FF9" w:rsidRDefault="004C7914" w:rsidP="004C7914">
      <w:pPr>
        <w:ind w:left="284" w:hanging="284"/>
        <w:jc w:val="both"/>
        <w:rPr>
          <w:rFonts w:ascii="Arial" w:hAnsi="Arial" w:cs="Arial"/>
          <w:b/>
          <w:bCs/>
        </w:rPr>
      </w:pPr>
      <w:r w:rsidRPr="00406CA5">
        <w:rPr>
          <w:rFonts w:ascii="Arial" w:hAnsi="Arial" w:cs="Arial"/>
          <w:b/>
          <w:color w:val="000000"/>
          <w:sz w:val="22"/>
          <w:szCs w:val="22"/>
          <w:shd w:val="clear" w:color="auto" w:fill="FFFFFF"/>
        </w:rPr>
        <w:t xml:space="preserve">12- </w:t>
      </w:r>
      <w:r w:rsidRPr="00DF6FF9">
        <w:rPr>
          <w:rFonts w:ascii="Arial" w:hAnsi="Arial" w:cs="Arial"/>
          <w:b/>
          <w:color w:val="000000"/>
          <w:shd w:val="clear" w:color="auto" w:fill="FFFFFF"/>
        </w:rPr>
        <w:t>Reválidas automáticas de la Licenciatura en RRHH de Salto.</w:t>
      </w:r>
    </w:p>
    <w:p w:rsidR="004C7914" w:rsidRPr="00DF6FF9" w:rsidRDefault="004C7914" w:rsidP="004C7914">
      <w:pPr>
        <w:ind w:left="284"/>
        <w:jc w:val="both"/>
        <w:rPr>
          <w:rFonts w:ascii="Arial" w:hAnsi="Arial" w:cs="Arial"/>
          <w:sz w:val="20"/>
          <w:szCs w:val="20"/>
        </w:rPr>
      </w:pPr>
      <w:r w:rsidRPr="00DF6FF9">
        <w:rPr>
          <w:rFonts w:ascii="Arial" w:hAnsi="Arial" w:cs="Arial"/>
          <w:sz w:val="20"/>
          <w:szCs w:val="20"/>
        </w:rPr>
        <w:t>Informar a CCIC lo hablado con bedelía.</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406CA5" w:rsidRPr="00406CA5" w:rsidRDefault="00406CA5" w:rsidP="004C7914">
      <w:pPr>
        <w:ind w:left="284"/>
        <w:jc w:val="both"/>
        <w:rPr>
          <w:rFonts w:ascii="Arial" w:hAnsi="Arial" w:cs="Arial"/>
          <w:b/>
          <w:sz w:val="22"/>
          <w:szCs w:val="22"/>
        </w:rPr>
      </w:pPr>
    </w:p>
    <w:p w:rsidR="00142529" w:rsidRPr="00DF6FF9" w:rsidRDefault="004C7914" w:rsidP="00142529">
      <w:pPr>
        <w:ind w:left="284" w:hanging="284"/>
        <w:jc w:val="both"/>
        <w:rPr>
          <w:rFonts w:ascii="Arial" w:hAnsi="Arial" w:cs="Arial"/>
          <w:b/>
          <w:color w:val="000000"/>
          <w:shd w:val="clear" w:color="auto" w:fill="FFFFFF"/>
        </w:rPr>
      </w:pPr>
      <w:r w:rsidRPr="00406CA5">
        <w:rPr>
          <w:rFonts w:ascii="Arial" w:hAnsi="Arial" w:cs="Arial"/>
          <w:b/>
          <w:sz w:val="22"/>
          <w:szCs w:val="22"/>
        </w:rPr>
        <w:t>13</w:t>
      </w:r>
      <w:r w:rsidR="00FC4EA7" w:rsidRPr="00406CA5">
        <w:rPr>
          <w:rFonts w:ascii="Arial" w:hAnsi="Arial" w:cs="Arial"/>
          <w:b/>
          <w:sz w:val="22"/>
          <w:szCs w:val="22"/>
        </w:rPr>
        <w:t>-</w:t>
      </w:r>
      <w:r w:rsidR="00FC4EA7" w:rsidRPr="00DF6FF9">
        <w:rPr>
          <w:rFonts w:ascii="Arial" w:hAnsi="Arial" w:cs="Arial"/>
          <w:b/>
          <w:color w:val="000000"/>
          <w:shd w:val="clear" w:color="auto" w:fill="FFFFFF"/>
        </w:rPr>
        <w:t xml:space="preserve">Fondos de </w:t>
      </w:r>
      <w:proofErr w:type="spellStart"/>
      <w:r w:rsidR="00FC4EA7" w:rsidRPr="00DF6FF9">
        <w:rPr>
          <w:rFonts w:ascii="Arial" w:hAnsi="Arial" w:cs="Arial"/>
          <w:b/>
          <w:color w:val="000000"/>
          <w:shd w:val="clear" w:color="auto" w:fill="FFFFFF"/>
        </w:rPr>
        <w:t>reacreditación</w:t>
      </w:r>
      <w:proofErr w:type="spellEnd"/>
      <w:r w:rsidR="00FC4EA7" w:rsidRPr="00DF6FF9">
        <w:rPr>
          <w:rFonts w:ascii="Arial" w:hAnsi="Arial" w:cs="Arial"/>
          <w:b/>
          <w:color w:val="000000"/>
          <w:shd w:val="clear" w:color="auto" w:fill="FFFFFF"/>
        </w:rPr>
        <w:t xml:space="preserve"> para conformar comisiones de trabajo para la próx. acreditación.</w:t>
      </w:r>
    </w:p>
    <w:p w:rsidR="00142529" w:rsidRPr="00DF6FF9" w:rsidRDefault="00142529" w:rsidP="004B450D">
      <w:pPr>
        <w:ind w:left="284"/>
        <w:jc w:val="both"/>
        <w:rPr>
          <w:rFonts w:ascii="Arial" w:hAnsi="Arial" w:cs="Arial"/>
          <w:bCs/>
          <w:color w:val="000000"/>
          <w:sz w:val="20"/>
          <w:szCs w:val="20"/>
          <w:shd w:val="clear" w:color="auto" w:fill="FFFFFF"/>
        </w:rPr>
      </w:pPr>
      <w:r w:rsidRPr="00DF6FF9">
        <w:rPr>
          <w:rFonts w:ascii="Arial" w:hAnsi="Arial" w:cs="Arial"/>
          <w:bCs/>
          <w:sz w:val="20"/>
          <w:szCs w:val="20"/>
        </w:rPr>
        <w:t xml:space="preserve">Se </w:t>
      </w:r>
      <w:r w:rsidR="004C7914" w:rsidRPr="00DF6FF9">
        <w:rPr>
          <w:rFonts w:ascii="Arial" w:hAnsi="Arial" w:cs="Arial"/>
          <w:bCs/>
          <w:sz w:val="20"/>
          <w:szCs w:val="20"/>
        </w:rPr>
        <w:t xml:space="preserve">informa a la CCIC de la contratación de </w:t>
      </w:r>
      <w:r w:rsidRPr="00DF6FF9">
        <w:rPr>
          <w:rFonts w:ascii="Arial" w:hAnsi="Arial" w:cs="Arial"/>
          <w:bCs/>
          <w:sz w:val="20"/>
          <w:szCs w:val="20"/>
        </w:rPr>
        <w:t xml:space="preserve">Alina Aulet (IET) y Carolina </w:t>
      </w:r>
      <w:proofErr w:type="spellStart"/>
      <w:r w:rsidRPr="00DF6FF9">
        <w:rPr>
          <w:rFonts w:ascii="Arial" w:hAnsi="Arial" w:cs="Arial"/>
          <w:bCs/>
          <w:sz w:val="20"/>
          <w:szCs w:val="20"/>
        </w:rPr>
        <w:t>Ramirez</w:t>
      </w:r>
      <w:proofErr w:type="spellEnd"/>
      <w:r w:rsidRPr="00DF6FF9">
        <w:rPr>
          <w:rFonts w:ascii="Arial" w:hAnsi="Arial" w:cs="Arial"/>
          <w:bCs/>
          <w:sz w:val="20"/>
          <w:szCs w:val="20"/>
        </w:rPr>
        <w:t xml:space="preserve"> (IMFIA) para apoyar en proceso de acreditación de la carrera.</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
          <w:color w:val="000000"/>
          <w:sz w:val="22"/>
          <w:szCs w:val="22"/>
          <w:shd w:val="clear" w:color="auto" w:fill="FFFFFF"/>
        </w:rPr>
        <w:t xml:space="preserve">    </w:t>
      </w:r>
      <w:r w:rsidR="008B7385">
        <w:rPr>
          <w:rFonts w:ascii="Arial" w:hAnsi="Arial" w:cs="Arial"/>
          <w:b/>
          <w:color w:val="000000"/>
          <w:sz w:val="22"/>
          <w:szCs w:val="22"/>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406CA5" w:rsidRDefault="00406CA5" w:rsidP="00142529">
      <w:pPr>
        <w:ind w:left="284" w:hanging="284"/>
        <w:jc w:val="both"/>
        <w:rPr>
          <w:rFonts w:ascii="Arial" w:hAnsi="Arial" w:cs="Arial"/>
          <w:b/>
          <w:color w:val="000000"/>
          <w:sz w:val="22"/>
          <w:szCs w:val="22"/>
          <w:shd w:val="clear" w:color="auto" w:fill="FFFFFF"/>
        </w:rPr>
      </w:pPr>
    </w:p>
    <w:p w:rsidR="000313E2" w:rsidRDefault="000313E2" w:rsidP="00142529">
      <w:pPr>
        <w:ind w:left="284" w:hanging="284"/>
        <w:jc w:val="both"/>
        <w:rPr>
          <w:rFonts w:ascii="Arial" w:hAnsi="Arial" w:cs="Arial"/>
          <w:b/>
          <w:color w:val="000000"/>
          <w:sz w:val="22"/>
          <w:szCs w:val="22"/>
          <w:shd w:val="clear" w:color="auto" w:fill="FFFFFF"/>
        </w:rPr>
      </w:pPr>
    </w:p>
    <w:p w:rsidR="000313E2" w:rsidRPr="00406CA5" w:rsidRDefault="000313E2" w:rsidP="00142529">
      <w:pPr>
        <w:ind w:left="284" w:hanging="284"/>
        <w:jc w:val="both"/>
        <w:rPr>
          <w:rFonts w:ascii="Arial" w:hAnsi="Arial" w:cs="Arial"/>
          <w:b/>
          <w:color w:val="000000"/>
          <w:sz w:val="22"/>
          <w:szCs w:val="22"/>
          <w:shd w:val="clear" w:color="auto" w:fill="FFFFFF"/>
        </w:rPr>
      </w:pPr>
    </w:p>
    <w:p w:rsidR="004B450D" w:rsidRPr="00DF6FF9" w:rsidRDefault="004B450D" w:rsidP="004B450D">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lastRenderedPageBreak/>
        <w:t xml:space="preserve">14- </w:t>
      </w:r>
      <w:r w:rsidRPr="00DF6FF9">
        <w:rPr>
          <w:rFonts w:ascii="Arial" w:hAnsi="Arial" w:cs="Arial"/>
          <w:b/>
          <w:color w:val="000000"/>
          <w:shd w:val="clear" w:color="auto" w:fill="FFFFFF"/>
        </w:rPr>
        <w:t xml:space="preserve">Taller BIM en UC </w:t>
      </w:r>
    </w:p>
    <w:p w:rsidR="004B450D" w:rsidRPr="00DF6FF9" w:rsidRDefault="004B450D" w:rsidP="004B450D">
      <w:pPr>
        <w:ind w:left="284"/>
        <w:jc w:val="both"/>
        <w:rPr>
          <w:rFonts w:ascii="Arial" w:hAnsi="Arial" w:cs="Arial"/>
          <w:bCs/>
          <w:sz w:val="20"/>
          <w:szCs w:val="20"/>
        </w:rPr>
      </w:pPr>
      <w:r w:rsidRPr="00DF6FF9">
        <w:rPr>
          <w:rFonts w:ascii="Arial" w:hAnsi="Arial" w:cs="Arial"/>
          <w:bCs/>
          <w:sz w:val="20"/>
          <w:szCs w:val="20"/>
        </w:rPr>
        <w:t>Se informa a la CCIC sobre aprobación de Taller BIM.</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DF6FF9" w:rsidRDefault="00DF6FF9" w:rsidP="004B450D">
      <w:pPr>
        <w:ind w:left="284" w:hanging="284"/>
        <w:jc w:val="both"/>
        <w:rPr>
          <w:rFonts w:ascii="Arial" w:hAnsi="Arial" w:cs="Arial"/>
          <w:b/>
          <w:sz w:val="20"/>
          <w:szCs w:val="20"/>
        </w:rPr>
      </w:pPr>
    </w:p>
    <w:p w:rsidR="004B450D" w:rsidRPr="00DF6FF9" w:rsidRDefault="004B450D" w:rsidP="004B450D">
      <w:pPr>
        <w:ind w:left="284" w:hanging="284"/>
        <w:jc w:val="both"/>
        <w:rPr>
          <w:rFonts w:ascii="Arial" w:hAnsi="Arial" w:cs="Arial"/>
          <w:b/>
          <w:bCs/>
        </w:rPr>
      </w:pPr>
      <w:r w:rsidRPr="00406CA5">
        <w:rPr>
          <w:rFonts w:ascii="Arial" w:hAnsi="Arial" w:cs="Arial"/>
          <w:b/>
          <w:color w:val="000000"/>
          <w:sz w:val="22"/>
          <w:szCs w:val="22"/>
          <w:shd w:val="clear" w:color="auto" w:fill="FFFFFF"/>
        </w:rPr>
        <w:t xml:space="preserve">15- </w:t>
      </w:r>
      <w:r w:rsidRPr="00DF6FF9">
        <w:rPr>
          <w:rFonts w:ascii="Arial" w:hAnsi="Arial" w:cs="Arial"/>
          <w:b/>
          <w:color w:val="000000"/>
          <w:shd w:val="clear" w:color="auto" w:fill="FFFFFF"/>
        </w:rPr>
        <w:t xml:space="preserve">rt-ssaa.fing.edu.uy #326397- Juan Enrique Graña </w:t>
      </w:r>
      <w:proofErr w:type="spellStart"/>
      <w:r w:rsidRPr="00DF6FF9">
        <w:rPr>
          <w:rFonts w:ascii="Arial" w:hAnsi="Arial" w:cs="Arial"/>
          <w:b/>
          <w:color w:val="000000"/>
          <w:shd w:val="clear" w:color="auto" w:fill="FFFFFF"/>
        </w:rPr>
        <w:t>Baumgartner</w:t>
      </w:r>
      <w:proofErr w:type="spellEnd"/>
      <w:r w:rsidRPr="00DF6FF9">
        <w:rPr>
          <w:rFonts w:ascii="Arial" w:hAnsi="Arial" w:cs="Arial"/>
          <w:b/>
          <w:color w:val="000000"/>
          <w:shd w:val="clear" w:color="auto" w:fill="FFFFFF"/>
        </w:rPr>
        <w:t xml:space="preserve">. </w:t>
      </w:r>
    </w:p>
    <w:p w:rsidR="00DF6FF9" w:rsidRPr="00DF6FF9" w:rsidRDefault="00DF6FF9" w:rsidP="00DF6FF9">
      <w:pPr>
        <w:ind w:left="284"/>
        <w:jc w:val="both"/>
        <w:rPr>
          <w:rFonts w:ascii="Arial" w:hAnsi="Arial" w:cs="Arial"/>
          <w:bCs/>
          <w:sz w:val="20"/>
          <w:szCs w:val="20"/>
        </w:rPr>
      </w:pPr>
      <w:r w:rsidRPr="00DF6FF9">
        <w:rPr>
          <w:rFonts w:ascii="Arial" w:hAnsi="Arial" w:cs="Arial"/>
          <w:bCs/>
          <w:sz w:val="20"/>
          <w:szCs w:val="20"/>
        </w:rPr>
        <w:t>Se informa a CCIC sobre resolución (acorde a lo discutido vía correo electrónico).</w:t>
      </w:r>
    </w:p>
    <w:p w:rsidR="004B450D" w:rsidRPr="00DF6FF9" w:rsidRDefault="004B450D" w:rsidP="004B450D">
      <w:pPr>
        <w:ind w:left="284"/>
        <w:jc w:val="both"/>
        <w:rPr>
          <w:rFonts w:ascii="Arial" w:hAnsi="Arial" w:cs="Arial"/>
          <w:bCs/>
          <w:sz w:val="20"/>
          <w:szCs w:val="20"/>
        </w:rPr>
      </w:pPr>
      <w:r w:rsidRPr="00DF6FF9">
        <w:rPr>
          <w:rFonts w:ascii="Arial" w:hAnsi="Arial" w:cs="Arial"/>
          <w:bCs/>
          <w:sz w:val="20"/>
          <w:szCs w:val="20"/>
        </w:rPr>
        <w:t>Visto el grado de avance en la carrera que presenta el estudiante, y teniendo en cuenta que de no acceder a lo solicitado el estudiante debería cursar Patología de las Estructuras el año próximo, con el consiguiente atraso que esto implicaría en la finalización de su carrera, la CCIC sugiere acceder a lo solicitado y conceder al estudiante la calidad de libre en la UC Patología de las Estructuras.</w:t>
      </w:r>
    </w:p>
    <w:p w:rsidR="00E874A0" w:rsidRPr="00406CA5" w:rsidRDefault="00406CA5" w:rsidP="004C7914">
      <w:pPr>
        <w:jc w:val="both"/>
        <w:rPr>
          <w:rFonts w:ascii="Arial" w:hAnsi="Arial" w:cs="Arial"/>
          <w:color w:val="000000"/>
          <w:sz w:val="22"/>
          <w:szCs w:val="22"/>
          <w:shd w:val="clear" w:color="auto" w:fill="FFFFFF"/>
        </w:rPr>
      </w:pPr>
      <w:r w:rsidRPr="00406CA5">
        <w:rPr>
          <w:rFonts w:ascii="Arial" w:hAnsi="Arial" w:cs="Arial"/>
          <w:color w:val="000000"/>
          <w:sz w:val="22"/>
          <w:szCs w:val="22"/>
          <w:shd w:val="clear" w:color="auto" w:fill="FFFFFF"/>
        </w:rPr>
        <w:t xml:space="preserve">     </w:t>
      </w:r>
    </w:p>
    <w:p w:rsidR="007005F6" w:rsidRPr="00DF6FF9" w:rsidRDefault="00A51567" w:rsidP="00A51567">
      <w:pPr>
        <w:ind w:left="284" w:hanging="284"/>
        <w:jc w:val="both"/>
        <w:rPr>
          <w:rFonts w:ascii="Arial" w:hAnsi="Arial" w:cs="Arial"/>
          <w:b/>
          <w:color w:val="000000"/>
          <w:shd w:val="clear" w:color="auto" w:fill="FFFFFF"/>
        </w:rPr>
      </w:pPr>
      <w:r w:rsidRPr="00406CA5">
        <w:rPr>
          <w:rFonts w:ascii="Arial" w:hAnsi="Arial" w:cs="Arial"/>
          <w:b/>
          <w:color w:val="000000"/>
          <w:sz w:val="22"/>
          <w:szCs w:val="22"/>
          <w:shd w:val="clear" w:color="auto" w:fill="FFFFFF"/>
        </w:rPr>
        <w:t>16</w:t>
      </w:r>
      <w:r w:rsidR="00FC4EA7" w:rsidRPr="00406CA5">
        <w:rPr>
          <w:rFonts w:ascii="Arial" w:hAnsi="Arial" w:cs="Arial"/>
          <w:b/>
          <w:color w:val="000000"/>
          <w:sz w:val="22"/>
          <w:szCs w:val="22"/>
          <w:shd w:val="clear" w:color="auto" w:fill="FFFFFF"/>
        </w:rPr>
        <w:t>-</w:t>
      </w:r>
      <w:r w:rsidR="00FC4EA7" w:rsidRPr="00DF6FF9">
        <w:rPr>
          <w:rFonts w:ascii="Arial" w:hAnsi="Arial" w:cs="Arial"/>
          <w:b/>
          <w:color w:val="000000"/>
          <w:shd w:val="clear" w:color="auto" w:fill="FFFFFF"/>
        </w:rPr>
        <w:t>Convenio marco DD INSA Lyon Udelar 2023_V3 / Annexepedagogique GCU INSA Lyon Udelar 2023 esp_v1.6</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406CA5" w:rsidRPr="00406CA5" w:rsidRDefault="00406CA5" w:rsidP="00A51567">
      <w:pPr>
        <w:ind w:left="284" w:hanging="284"/>
        <w:jc w:val="both"/>
        <w:rPr>
          <w:rFonts w:ascii="Arial" w:hAnsi="Arial" w:cs="Arial"/>
          <w:b/>
          <w:color w:val="000000"/>
          <w:sz w:val="22"/>
          <w:szCs w:val="22"/>
          <w:shd w:val="clear" w:color="auto" w:fill="FFFFFF"/>
        </w:rPr>
      </w:pPr>
    </w:p>
    <w:p w:rsidR="004C7914" w:rsidRPr="00406CA5" w:rsidRDefault="00A51567" w:rsidP="00A51567">
      <w:pPr>
        <w:ind w:left="284" w:hanging="284"/>
        <w:jc w:val="both"/>
        <w:rPr>
          <w:rFonts w:ascii="Arial" w:hAnsi="Arial" w:cs="Arial"/>
          <w:color w:val="000000"/>
          <w:sz w:val="22"/>
          <w:szCs w:val="22"/>
          <w:shd w:val="clear" w:color="auto" w:fill="FFFFFF"/>
        </w:rPr>
      </w:pPr>
      <w:r w:rsidRPr="00406CA5">
        <w:rPr>
          <w:rFonts w:ascii="Arial" w:hAnsi="Arial" w:cs="Arial"/>
          <w:b/>
          <w:color w:val="000000"/>
          <w:sz w:val="22"/>
          <w:szCs w:val="22"/>
          <w:shd w:val="clear" w:color="auto" w:fill="FFFFFF"/>
        </w:rPr>
        <w:t xml:space="preserve">17- </w:t>
      </w:r>
      <w:r w:rsidR="004C7914" w:rsidRPr="00DF6FF9">
        <w:rPr>
          <w:rFonts w:ascii="Arial" w:hAnsi="Arial" w:cs="Arial"/>
          <w:color w:val="000000"/>
          <w:shd w:val="clear" w:color="auto" w:fill="FFFFFF"/>
        </w:rPr>
        <w:t>Metodología Pasantía</w:t>
      </w:r>
    </w:p>
    <w:p w:rsidR="00AB7D12" w:rsidRPr="008B7385" w:rsidRDefault="00406CA5" w:rsidP="00AB7D12">
      <w:pPr>
        <w:jc w:val="both"/>
        <w:rPr>
          <w:rFonts w:ascii="Arial" w:hAnsi="Arial" w:cs="Arial"/>
          <w:b/>
          <w:bCs/>
          <w:color w:val="000000"/>
          <w:sz w:val="20"/>
          <w:szCs w:val="20"/>
          <w:shd w:val="clear" w:color="auto" w:fill="FFFFFF"/>
        </w:rPr>
      </w:pPr>
      <w:r w:rsidRPr="00DF6FF9">
        <w:rPr>
          <w:rFonts w:ascii="Arial" w:hAnsi="Arial" w:cs="Arial"/>
          <w:b/>
          <w:color w:val="000000"/>
          <w:sz w:val="20"/>
          <w:szCs w:val="20"/>
          <w:shd w:val="clear" w:color="auto" w:fill="FFFFFF"/>
        </w:rPr>
        <w:t xml:space="preserve">       </w:t>
      </w:r>
      <w:r w:rsidR="00AB7D12" w:rsidRPr="008B7385">
        <w:rPr>
          <w:rFonts w:ascii="Arial" w:hAnsi="Arial" w:cs="Arial"/>
          <w:b/>
          <w:bCs/>
          <w:color w:val="000000"/>
          <w:sz w:val="20"/>
          <w:szCs w:val="20"/>
          <w:shd w:val="clear" w:color="auto" w:fill="FFFFFF"/>
        </w:rPr>
        <w:t>Se mantiene en el orden del día</w:t>
      </w:r>
    </w:p>
    <w:p w:rsidR="00406CA5" w:rsidRPr="00406CA5" w:rsidRDefault="00406CA5" w:rsidP="00A51567">
      <w:pPr>
        <w:ind w:left="284" w:hanging="284"/>
        <w:jc w:val="both"/>
        <w:rPr>
          <w:rFonts w:ascii="Arial" w:hAnsi="Arial" w:cs="Arial"/>
          <w:b/>
          <w:color w:val="000000"/>
          <w:sz w:val="22"/>
          <w:szCs w:val="22"/>
          <w:shd w:val="clear" w:color="auto" w:fill="FFFFFF"/>
        </w:rPr>
      </w:pPr>
    </w:p>
    <w:p w:rsidR="00142529" w:rsidRPr="00DF6FF9" w:rsidRDefault="00A51567" w:rsidP="00142529">
      <w:pPr>
        <w:ind w:left="284" w:hanging="284"/>
        <w:jc w:val="both"/>
        <w:rPr>
          <w:rFonts w:ascii="Arial" w:hAnsi="Arial" w:cs="Arial"/>
          <w:color w:val="000000"/>
          <w:shd w:val="clear" w:color="auto" w:fill="FFFFFF"/>
        </w:rPr>
      </w:pPr>
      <w:r w:rsidRPr="00406CA5">
        <w:rPr>
          <w:rFonts w:ascii="Arial" w:hAnsi="Arial" w:cs="Arial"/>
          <w:b/>
          <w:color w:val="000000"/>
          <w:sz w:val="22"/>
          <w:szCs w:val="22"/>
          <w:shd w:val="clear" w:color="auto" w:fill="FFFFFF"/>
        </w:rPr>
        <w:t>18</w:t>
      </w:r>
      <w:r w:rsidR="00142529" w:rsidRPr="00406CA5">
        <w:rPr>
          <w:rFonts w:ascii="Arial" w:hAnsi="Arial" w:cs="Arial"/>
          <w:b/>
          <w:color w:val="000000"/>
          <w:sz w:val="22"/>
          <w:szCs w:val="22"/>
          <w:shd w:val="clear" w:color="auto" w:fill="FFFFFF"/>
        </w:rPr>
        <w:t>-</w:t>
      </w:r>
      <w:r w:rsidR="00142529" w:rsidRPr="00DF6FF9">
        <w:rPr>
          <w:rFonts w:ascii="Arial" w:hAnsi="Arial" w:cs="Arial"/>
          <w:color w:val="000000"/>
          <w:shd w:val="clear" w:color="auto" w:fill="FFFFFF"/>
        </w:rPr>
        <w:t xml:space="preserve">Informe situación Mecánica Newtoniana. Queda en el orden del día hasta el </w:t>
      </w:r>
      <w:proofErr w:type="spellStart"/>
      <w:r w:rsidR="00142529" w:rsidRPr="00DF6FF9">
        <w:rPr>
          <w:rFonts w:ascii="Arial" w:hAnsi="Arial" w:cs="Arial"/>
          <w:color w:val="000000"/>
          <w:shd w:val="clear" w:color="auto" w:fill="FFFFFF"/>
        </w:rPr>
        <w:t>próx</w:t>
      </w:r>
      <w:proofErr w:type="spellEnd"/>
      <w:r w:rsidR="00142529" w:rsidRPr="00DF6FF9">
        <w:rPr>
          <w:rFonts w:ascii="Arial" w:hAnsi="Arial" w:cs="Arial"/>
          <w:color w:val="000000"/>
          <w:shd w:val="clear" w:color="auto" w:fill="FFFFFF"/>
        </w:rPr>
        <w:t>. Semestre</w:t>
      </w:r>
    </w:p>
    <w:p w:rsidR="00AB7D12" w:rsidRPr="008B7385" w:rsidRDefault="00AB7D12" w:rsidP="00AB7D12">
      <w:pPr>
        <w:jc w:val="both"/>
        <w:rPr>
          <w:rFonts w:ascii="Arial" w:hAnsi="Arial" w:cs="Arial"/>
          <w:b/>
          <w:bCs/>
          <w:color w:val="000000"/>
          <w:sz w:val="20"/>
          <w:szCs w:val="20"/>
          <w:shd w:val="clear" w:color="auto" w:fill="FFFFFF"/>
        </w:rPr>
      </w:pPr>
      <w:r>
        <w:rPr>
          <w:rFonts w:ascii="Arial" w:hAnsi="Arial" w:cs="Arial"/>
          <w:bCs/>
          <w:color w:val="000000"/>
          <w:sz w:val="20"/>
          <w:szCs w:val="20"/>
          <w:shd w:val="clear" w:color="auto" w:fill="FFFFFF"/>
        </w:rPr>
        <w:t xml:space="preserve">     </w:t>
      </w:r>
      <w:r w:rsidRPr="008B7385">
        <w:rPr>
          <w:rFonts w:ascii="Arial" w:hAnsi="Arial" w:cs="Arial"/>
          <w:b/>
          <w:bCs/>
          <w:color w:val="000000"/>
          <w:sz w:val="20"/>
          <w:szCs w:val="20"/>
          <w:shd w:val="clear" w:color="auto" w:fill="FFFFFF"/>
        </w:rPr>
        <w:t>Se mantiene en el orden del día</w:t>
      </w:r>
    </w:p>
    <w:p w:rsidR="00142529" w:rsidRDefault="00142529" w:rsidP="00142529">
      <w:pPr>
        <w:ind w:left="284" w:hanging="284"/>
        <w:jc w:val="both"/>
        <w:rPr>
          <w:rFonts w:ascii="Arial" w:hAnsi="Arial" w:cs="Arial"/>
          <w:sz w:val="22"/>
          <w:szCs w:val="22"/>
        </w:rPr>
      </w:pPr>
    </w:p>
    <w:p w:rsidR="00DF6FF9" w:rsidRDefault="00DF6FF9" w:rsidP="00142529">
      <w:pPr>
        <w:ind w:left="284" w:hanging="284"/>
        <w:jc w:val="both"/>
        <w:rPr>
          <w:rFonts w:ascii="Arial" w:hAnsi="Arial" w:cs="Arial"/>
          <w:sz w:val="22"/>
          <w:szCs w:val="22"/>
        </w:rPr>
      </w:pPr>
    </w:p>
    <w:p w:rsidR="00DF6FF9" w:rsidRPr="00406CA5" w:rsidRDefault="00DF6FF9" w:rsidP="00142529">
      <w:pPr>
        <w:ind w:left="284" w:hanging="284"/>
        <w:jc w:val="both"/>
        <w:rPr>
          <w:rFonts w:ascii="Arial" w:hAnsi="Arial" w:cs="Arial"/>
          <w:sz w:val="22"/>
          <w:szCs w:val="22"/>
        </w:rPr>
      </w:pPr>
    </w:p>
    <w:p w:rsidR="00406CA5" w:rsidRPr="00406CA5" w:rsidRDefault="00406CA5" w:rsidP="00406CA5">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406CA5" w:rsidRPr="00406CA5" w:rsidRDefault="00406CA5" w:rsidP="00406CA5">
      <w:pPr>
        <w:ind w:left="284" w:right="50" w:firstLine="106"/>
        <w:jc w:val="both"/>
        <w:rPr>
          <w:rFonts w:ascii="Arial" w:hAnsi="Arial" w:cs="Arial"/>
        </w:rPr>
      </w:pPr>
      <w:r w:rsidRPr="00406CA5">
        <w:rPr>
          <w:rFonts w:ascii="Arial" w:hAnsi="Arial" w:cs="Arial"/>
          <w:sz w:val="20"/>
        </w:rPr>
        <w:t>Orden Estudiantil                                Director de la Comisión de Carrera de Ingeniería Civil</w:t>
      </w:r>
    </w:p>
    <w:p w:rsidR="007005F6" w:rsidRPr="00142529" w:rsidRDefault="007005F6" w:rsidP="00142529">
      <w:pPr>
        <w:ind w:left="284" w:hanging="284"/>
        <w:jc w:val="both"/>
        <w:rPr>
          <w:rFonts w:asciiTheme="minorHAnsi" w:hAnsiTheme="minorHAnsi" w:cstheme="minorHAnsi"/>
          <w:sz w:val="22"/>
          <w:szCs w:val="22"/>
        </w:rPr>
      </w:pPr>
    </w:p>
    <w:p w:rsidR="00CA6EE1" w:rsidRPr="00142529" w:rsidRDefault="00CA6EE1" w:rsidP="00142529">
      <w:pPr>
        <w:ind w:left="284" w:hanging="284"/>
        <w:jc w:val="both"/>
        <w:rPr>
          <w:rFonts w:asciiTheme="minorHAnsi" w:hAnsiTheme="minorHAnsi" w:cstheme="minorHAnsi"/>
          <w:sz w:val="22"/>
          <w:szCs w:val="22"/>
        </w:rPr>
      </w:pPr>
    </w:p>
    <w:sectPr w:rsidR="00CA6EE1" w:rsidRPr="00142529"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Zen Hei Sharp">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2">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5">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6">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8">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0">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12"/>
  </w:num>
  <w:num w:numId="4">
    <w:abstractNumId w:val="1"/>
  </w:num>
  <w:num w:numId="5">
    <w:abstractNumId w:val="3"/>
  </w:num>
  <w:num w:numId="6">
    <w:abstractNumId w:val="8"/>
  </w:num>
  <w:num w:numId="7">
    <w:abstractNumId w:val="11"/>
  </w:num>
  <w:num w:numId="8">
    <w:abstractNumId w:val="10"/>
  </w:num>
  <w:num w:numId="9">
    <w:abstractNumId w:val="6"/>
  </w:num>
  <w:num w:numId="10">
    <w:abstractNumId w:val="2"/>
  </w:num>
  <w:num w:numId="11">
    <w:abstractNumId w:val="4"/>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noPunctuationKerning/>
  <w:characterSpacingControl w:val="doNotCompress"/>
  <w:compat/>
  <w:rsids>
    <w:rsidRoot w:val="009E6FD8"/>
    <w:rsid w:val="00000D36"/>
    <w:rsid w:val="00006B98"/>
    <w:rsid w:val="00021C80"/>
    <w:rsid w:val="00024E1A"/>
    <w:rsid w:val="000313E2"/>
    <w:rsid w:val="0004360E"/>
    <w:rsid w:val="00050307"/>
    <w:rsid w:val="000650E9"/>
    <w:rsid w:val="000841F3"/>
    <w:rsid w:val="00092518"/>
    <w:rsid w:val="00092597"/>
    <w:rsid w:val="000C0524"/>
    <w:rsid w:val="000C72ED"/>
    <w:rsid w:val="000D153F"/>
    <w:rsid w:val="000D5D47"/>
    <w:rsid w:val="000F70E6"/>
    <w:rsid w:val="00131308"/>
    <w:rsid w:val="00132A01"/>
    <w:rsid w:val="001375DF"/>
    <w:rsid w:val="00142529"/>
    <w:rsid w:val="001545CA"/>
    <w:rsid w:val="00170978"/>
    <w:rsid w:val="00192F1D"/>
    <w:rsid w:val="0019631C"/>
    <w:rsid w:val="001C7A16"/>
    <w:rsid w:val="001D531C"/>
    <w:rsid w:val="001E06E9"/>
    <w:rsid w:val="001E0A60"/>
    <w:rsid w:val="001E0C8A"/>
    <w:rsid w:val="001F5BAD"/>
    <w:rsid w:val="00202AA0"/>
    <w:rsid w:val="00210CC7"/>
    <w:rsid w:val="00217A83"/>
    <w:rsid w:val="0022207A"/>
    <w:rsid w:val="00224EE4"/>
    <w:rsid w:val="00226647"/>
    <w:rsid w:val="00246BBB"/>
    <w:rsid w:val="00257576"/>
    <w:rsid w:val="00270E08"/>
    <w:rsid w:val="002749F5"/>
    <w:rsid w:val="00285297"/>
    <w:rsid w:val="0028598D"/>
    <w:rsid w:val="002B1A79"/>
    <w:rsid w:val="002B5378"/>
    <w:rsid w:val="002B7152"/>
    <w:rsid w:val="002D2765"/>
    <w:rsid w:val="002E509A"/>
    <w:rsid w:val="002E572F"/>
    <w:rsid w:val="002F11A6"/>
    <w:rsid w:val="002F1E27"/>
    <w:rsid w:val="0030426A"/>
    <w:rsid w:val="00304A9E"/>
    <w:rsid w:val="00305CE1"/>
    <w:rsid w:val="00306F14"/>
    <w:rsid w:val="0031532E"/>
    <w:rsid w:val="00321A7F"/>
    <w:rsid w:val="00322A49"/>
    <w:rsid w:val="0032545D"/>
    <w:rsid w:val="00326179"/>
    <w:rsid w:val="00330E4B"/>
    <w:rsid w:val="00340738"/>
    <w:rsid w:val="00360955"/>
    <w:rsid w:val="00364F1E"/>
    <w:rsid w:val="00392024"/>
    <w:rsid w:val="00393ADF"/>
    <w:rsid w:val="00393C00"/>
    <w:rsid w:val="0039599E"/>
    <w:rsid w:val="003A3934"/>
    <w:rsid w:val="003B6665"/>
    <w:rsid w:val="003C1FA4"/>
    <w:rsid w:val="003C3AB6"/>
    <w:rsid w:val="003C5A21"/>
    <w:rsid w:val="003E18BE"/>
    <w:rsid w:val="003E1B50"/>
    <w:rsid w:val="003E4034"/>
    <w:rsid w:val="003E53A5"/>
    <w:rsid w:val="00400DFB"/>
    <w:rsid w:val="00403DEE"/>
    <w:rsid w:val="00406CA5"/>
    <w:rsid w:val="00411515"/>
    <w:rsid w:val="004170CD"/>
    <w:rsid w:val="00420AEF"/>
    <w:rsid w:val="00422CB3"/>
    <w:rsid w:val="00426EA5"/>
    <w:rsid w:val="00442478"/>
    <w:rsid w:val="00450BC6"/>
    <w:rsid w:val="00454328"/>
    <w:rsid w:val="00461ACD"/>
    <w:rsid w:val="0047577C"/>
    <w:rsid w:val="00480429"/>
    <w:rsid w:val="00485DCA"/>
    <w:rsid w:val="004876DA"/>
    <w:rsid w:val="00493E31"/>
    <w:rsid w:val="004A319F"/>
    <w:rsid w:val="004A359E"/>
    <w:rsid w:val="004A4505"/>
    <w:rsid w:val="004B450D"/>
    <w:rsid w:val="004C345E"/>
    <w:rsid w:val="004C7914"/>
    <w:rsid w:val="004D3364"/>
    <w:rsid w:val="004E14DA"/>
    <w:rsid w:val="004F011D"/>
    <w:rsid w:val="004F07CD"/>
    <w:rsid w:val="00504F55"/>
    <w:rsid w:val="00513672"/>
    <w:rsid w:val="00515D69"/>
    <w:rsid w:val="00523836"/>
    <w:rsid w:val="005333C9"/>
    <w:rsid w:val="00535F9E"/>
    <w:rsid w:val="00550FD5"/>
    <w:rsid w:val="00565ACA"/>
    <w:rsid w:val="00582E1D"/>
    <w:rsid w:val="0058517E"/>
    <w:rsid w:val="0058560D"/>
    <w:rsid w:val="005966D4"/>
    <w:rsid w:val="005A3CC7"/>
    <w:rsid w:val="005B007B"/>
    <w:rsid w:val="005B6A38"/>
    <w:rsid w:val="005E40B6"/>
    <w:rsid w:val="005F0A9C"/>
    <w:rsid w:val="00600DE4"/>
    <w:rsid w:val="00601877"/>
    <w:rsid w:val="00605225"/>
    <w:rsid w:val="00617646"/>
    <w:rsid w:val="00624215"/>
    <w:rsid w:val="00627F1F"/>
    <w:rsid w:val="006353D2"/>
    <w:rsid w:val="00636ABB"/>
    <w:rsid w:val="006529CF"/>
    <w:rsid w:val="00654697"/>
    <w:rsid w:val="00656209"/>
    <w:rsid w:val="006625E8"/>
    <w:rsid w:val="00663286"/>
    <w:rsid w:val="006708E0"/>
    <w:rsid w:val="00677C73"/>
    <w:rsid w:val="0068766F"/>
    <w:rsid w:val="00694868"/>
    <w:rsid w:val="006A15AD"/>
    <w:rsid w:val="006A725B"/>
    <w:rsid w:val="006B14D8"/>
    <w:rsid w:val="006B1BB8"/>
    <w:rsid w:val="006B7223"/>
    <w:rsid w:val="006C37AB"/>
    <w:rsid w:val="006C7D07"/>
    <w:rsid w:val="006F2E18"/>
    <w:rsid w:val="007005F6"/>
    <w:rsid w:val="00706AE5"/>
    <w:rsid w:val="0071308B"/>
    <w:rsid w:val="00717575"/>
    <w:rsid w:val="0072180F"/>
    <w:rsid w:val="007257A2"/>
    <w:rsid w:val="00730FE6"/>
    <w:rsid w:val="00743421"/>
    <w:rsid w:val="0075158A"/>
    <w:rsid w:val="007536F7"/>
    <w:rsid w:val="00755656"/>
    <w:rsid w:val="00757679"/>
    <w:rsid w:val="00775246"/>
    <w:rsid w:val="00786F2F"/>
    <w:rsid w:val="0079359F"/>
    <w:rsid w:val="007954A1"/>
    <w:rsid w:val="00795A50"/>
    <w:rsid w:val="00797C22"/>
    <w:rsid w:val="007A17DE"/>
    <w:rsid w:val="007B39F3"/>
    <w:rsid w:val="007B3E11"/>
    <w:rsid w:val="007D3070"/>
    <w:rsid w:val="007D7B36"/>
    <w:rsid w:val="007E037A"/>
    <w:rsid w:val="008031AE"/>
    <w:rsid w:val="00803771"/>
    <w:rsid w:val="008119F5"/>
    <w:rsid w:val="00812E7D"/>
    <w:rsid w:val="00822787"/>
    <w:rsid w:val="00836974"/>
    <w:rsid w:val="00840690"/>
    <w:rsid w:val="00852B4C"/>
    <w:rsid w:val="00886AED"/>
    <w:rsid w:val="00895866"/>
    <w:rsid w:val="008A5A97"/>
    <w:rsid w:val="008B16D3"/>
    <w:rsid w:val="008B7385"/>
    <w:rsid w:val="008C68F8"/>
    <w:rsid w:val="008C7506"/>
    <w:rsid w:val="008D450C"/>
    <w:rsid w:val="008E5A1C"/>
    <w:rsid w:val="008F14D3"/>
    <w:rsid w:val="0090174D"/>
    <w:rsid w:val="00904443"/>
    <w:rsid w:val="00905388"/>
    <w:rsid w:val="00907176"/>
    <w:rsid w:val="00914B28"/>
    <w:rsid w:val="009150EC"/>
    <w:rsid w:val="0092094D"/>
    <w:rsid w:val="00941697"/>
    <w:rsid w:val="009472F5"/>
    <w:rsid w:val="0094762C"/>
    <w:rsid w:val="0095383A"/>
    <w:rsid w:val="00956C4D"/>
    <w:rsid w:val="0096116F"/>
    <w:rsid w:val="0096666C"/>
    <w:rsid w:val="00966C99"/>
    <w:rsid w:val="00970AF2"/>
    <w:rsid w:val="00981867"/>
    <w:rsid w:val="00984940"/>
    <w:rsid w:val="00997273"/>
    <w:rsid w:val="009A50D1"/>
    <w:rsid w:val="009B2BE4"/>
    <w:rsid w:val="009C2432"/>
    <w:rsid w:val="009D0006"/>
    <w:rsid w:val="009D16C3"/>
    <w:rsid w:val="009D27F4"/>
    <w:rsid w:val="009D3C60"/>
    <w:rsid w:val="009E6FD8"/>
    <w:rsid w:val="00A162A7"/>
    <w:rsid w:val="00A27E0D"/>
    <w:rsid w:val="00A27E6D"/>
    <w:rsid w:val="00A335F5"/>
    <w:rsid w:val="00A439AF"/>
    <w:rsid w:val="00A47B2B"/>
    <w:rsid w:val="00A51567"/>
    <w:rsid w:val="00A541D3"/>
    <w:rsid w:val="00A56575"/>
    <w:rsid w:val="00A665F5"/>
    <w:rsid w:val="00A676F1"/>
    <w:rsid w:val="00A725AA"/>
    <w:rsid w:val="00A73066"/>
    <w:rsid w:val="00A84EC1"/>
    <w:rsid w:val="00A92CEF"/>
    <w:rsid w:val="00A946D3"/>
    <w:rsid w:val="00A9616D"/>
    <w:rsid w:val="00AA1E03"/>
    <w:rsid w:val="00AA361A"/>
    <w:rsid w:val="00AB0304"/>
    <w:rsid w:val="00AB7D12"/>
    <w:rsid w:val="00AD03BC"/>
    <w:rsid w:val="00AD158C"/>
    <w:rsid w:val="00AD16D6"/>
    <w:rsid w:val="00AD4AE1"/>
    <w:rsid w:val="00AE3106"/>
    <w:rsid w:val="00AE3813"/>
    <w:rsid w:val="00B21D2F"/>
    <w:rsid w:val="00B23F3E"/>
    <w:rsid w:val="00B26524"/>
    <w:rsid w:val="00B32050"/>
    <w:rsid w:val="00B41D2D"/>
    <w:rsid w:val="00B43613"/>
    <w:rsid w:val="00B741AF"/>
    <w:rsid w:val="00B94394"/>
    <w:rsid w:val="00B97F96"/>
    <w:rsid w:val="00BA42C6"/>
    <w:rsid w:val="00BB487E"/>
    <w:rsid w:val="00BC528A"/>
    <w:rsid w:val="00BC7AEC"/>
    <w:rsid w:val="00BD073A"/>
    <w:rsid w:val="00BD13D7"/>
    <w:rsid w:val="00BE2A9F"/>
    <w:rsid w:val="00BE461D"/>
    <w:rsid w:val="00BF071E"/>
    <w:rsid w:val="00BF5742"/>
    <w:rsid w:val="00C00E7A"/>
    <w:rsid w:val="00C07671"/>
    <w:rsid w:val="00C23AC2"/>
    <w:rsid w:val="00C33C75"/>
    <w:rsid w:val="00C42BCF"/>
    <w:rsid w:val="00C42CB5"/>
    <w:rsid w:val="00C472AC"/>
    <w:rsid w:val="00C53E75"/>
    <w:rsid w:val="00C55C4B"/>
    <w:rsid w:val="00C66C81"/>
    <w:rsid w:val="00C73E36"/>
    <w:rsid w:val="00C75BEA"/>
    <w:rsid w:val="00C83AB7"/>
    <w:rsid w:val="00C904E5"/>
    <w:rsid w:val="00C90F41"/>
    <w:rsid w:val="00C9481D"/>
    <w:rsid w:val="00C95162"/>
    <w:rsid w:val="00CA15F4"/>
    <w:rsid w:val="00CA4D36"/>
    <w:rsid w:val="00CA6EE1"/>
    <w:rsid w:val="00CB2441"/>
    <w:rsid w:val="00CB571C"/>
    <w:rsid w:val="00CB59FC"/>
    <w:rsid w:val="00CC024E"/>
    <w:rsid w:val="00CC3CEA"/>
    <w:rsid w:val="00CC5C1C"/>
    <w:rsid w:val="00CD488A"/>
    <w:rsid w:val="00CF0488"/>
    <w:rsid w:val="00CF215E"/>
    <w:rsid w:val="00D03C0A"/>
    <w:rsid w:val="00D123F3"/>
    <w:rsid w:val="00D14744"/>
    <w:rsid w:val="00D2067C"/>
    <w:rsid w:val="00D24F7A"/>
    <w:rsid w:val="00D32377"/>
    <w:rsid w:val="00D40065"/>
    <w:rsid w:val="00D43B5F"/>
    <w:rsid w:val="00D71BCE"/>
    <w:rsid w:val="00D76322"/>
    <w:rsid w:val="00D826B5"/>
    <w:rsid w:val="00D91EEA"/>
    <w:rsid w:val="00D94EEB"/>
    <w:rsid w:val="00DA2232"/>
    <w:rsid w:val="00DB3937"/>
    <w:rsid w:val="00DC6593"/>
    <w:rsid w:val="00DC7A5A"/>
    <w:rsid w:val="00DE1FE0"/>
    <w:rsid w:val="00DE3707"/>
    <w:rsid w:val="00DF04D1"/>
    <w:rsid w:val="00DF0B3C"/>
    <w:rsid w:val="00DF6FF9"/>
    <w:rsid w:val="00E06C96"/>
    <w:rsid w:val="00E1213B"/>
    <w:rsid w:val="00E16873"/>
    <w:rsid w:val="00E17D87"/>
    <w:rsid w:val="00E23FF6"/>
    <w:rsid w:val="00E316E7"/>
    <w:rsid w:val="00E34436"/>
    <w:rsid w:val="00E60CB9"/>
    <w:rsid w:val="00E638B8"/>
    <w:rsid w:val="00E874A0"/>
    <w:rsid w:val="00E963E4"/>
    <w:rsid w:val="00EA0827"/>
    <w:rsid w:val="00EA68BE"/>
    <w:rsid w:val="00EA6AA4"/>
    <w:rsid w:val="00EC4698"/>
    <w:rsid w:val="00ED4234"/>
    <w:rsid w:val="00EF2D53"/>
    <w:rsid w:val="00F15645"/>
    <w:rsid w:val="00F15FD2"/>
    <w:rsid w:val="00F1795E"/>
    <w:rsid w:val="00F22C3F"/>
    <w:rsid w:val="00F256DE"/>
    <w:rsid w:val="00F25E2B"/>
    <w:rsid w:val="00F33E36"/>
    <w:rsid w:val="00F340B8"/>
    <w:rsid w:val="00F4468B"/>
    <w:rsid w:val="00F511E5"/>
    <w:rsid w:val="00F5511E"/>
    <w:rsid w:val="00F61BEF"/>
    <w:rsid w:val="00F71433"/>
    <w:rsid w:val="00FA4C70"/>
    <w:rsid w:val="00FA6258"/>
    <w:rsid w:val="00FB42FB"/>
    <w:rsid w:val="00FB7FB5"/>
    <w:rsid w:val="00FC4EA7"/>
    <w:rsid w:val="00FD6BC0"/>
    <w:rsid w:val="00FE52D3"/>
    <w:rsid w:val="00FE7CB1"/>
    <w:rsid w:val="00FE7FFE"/>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uiPriority w:val="99"/>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400788443">
      <w:bodyDiv w:val="1"/>
      <w:marLeft w:val="0"/>
      <w:marRight w:val="0"/>
      <w:marTop w:val="0"/>
      <w:marBottom w:val="0"/>
      <w:divBdr>
        <w:top w:val="none" w:sz="0" w:space="0" w:color="auto"/>
        <w:left w:val="none" w:sz="0" w:space="0" w:color="auto"/>
        <w:bottom w:val="none" w:sz="0" w:space="0" w:color="auto"/>
        <w:right w:val="none" w:sz="0" w:space="0" w:color="auto"/>
      </w:divBdr>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F116-4CA1-4D30-8DBC-5CE5937DC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3</Pages>
  <Words>807</Words>
  <Characters>4337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22</cp:revision>
  <cp:lastPrinted>2022-09-13T15:06:00Z</cp:lastPrinted>
  <dcterms:created xsi:type="dcterms:W3CDTF">2023-07-28T20:14:00Z</dcterms:created>
  <dcterms:modified xsi:type="dcterms:W3CDTF">2023-08-03T14:04:00Z</dcterms:modified>
</cp:coreProperties>
</file>