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55" w:rsidRDefault="005A71C1">
      <w:r>
        <w:rPr>
          <w:sz w:val="48"/>
          <w:szCs w:val="48"/>
        </w:rPr>
        <w:t>PARCIAL EN3- TGO/MEC. 2015</w:t>
      </w:r>
    </w:p>
    <w:p w:rsidR="005A71C1" w:rsidRPr="005A71C1" w:rsidRDefault="005A71C1">
      <w:pPr>
        <w:rPr>
          <w:sz w:val="28"/>
          <w:szCs w:val="28"/>
        </w:rPr>
      </w:pPr>
    </w:p>
    <w:p w:rsidR="005A71C1" w:rsidRDefault="005A71C1">
      <w:pPr>
        <w:rPr>
          <w:sz w:val="28"/>
          <w:szCs w:val="28"/>
        </w:rPr>
      </w:pPr>
      <w:r w:rsidRPr="005A71C1">
        <w:rPr>
          <w:sz w:val="28"/>
          <w:szCs w:val="28"/>
        </w:rPr>
        <w:t>De un Mot</w:t>
      </w:r>
      <w:r w:rsidR="00DC1BC3">
        <w:rPr>
          <w:sz w:val="28"/>
          <w:szCs w:val="28"/>
        </w:rPr>
        <w:t>o</w:t>
      </w:r>
      <w:r w:rsidRPr="005A71C1">
        <w:rPr>
          <w:sz w:val="28"/>
          <w:szCs w:val="28"/>
        </w:rPr>
        <w:t>r VW Gol 1800 cc se puede ob</w:t>
      </w:r>
      <w:r>
        <w:rPr>
          <w:sz w:val="28"/>
          <w:szCs w:val="28"/>
        </w:rPr>
        <w:t>tener la siguiente información:</w:t>
      </w:r>
    </w:p>
    <w:p w:rsidR="005A71C1" w:rsidRPr="00DC1BC3" w:rsidRDefault="005A71C1">
      <w:pPr>
        <w:rPr>
          <w:sz w:val="28"/>
          <w:szCs w:val="28"/>
          <w:lang w:val="en-US"/>
        </w:rPr>
      </w:pPr>
      <w:r w:rsidRPr="00DC1BC3">
        <w:rPr>
          <w:sz w:val="28"/>
          <w:szCs w:val="28"/>
          <w:lang w:val="en-US"/>
        </w:rPr>
        <w:t>4/HOC/8v</w:t>
      </w:r>
      <w:r w:rsidRPr="00DC1BC3">
        <w:rPr>
          <w:sz w:val="28"/>
          <w:szCs w:val="28"/>
          <w:lang w:val="en-US"/>
        </w:rPr>
        <w:tab/>
      </w:r>
      <w:r w:rsidRPr="00DC1BC3">
        <w:rPr>
          <w:sz w:val="28"/>
          <w:szCs w:val="28"/>
          <w:lang w:val="en-US"/>
        </w:rPr>
        <w:tab/>
        <w:t>r: 8:5</w:t>
      </w:r>
      <w:r w:rsidRPr="00DC1BC3">
        <w:rPr>
          <w:sz w:val="28"/>
          <w:szCs w:val="28"/>
          <w:lang w:val="en-US"/>
        </w:rPr>
        <w:tab/>
      </w:r>
      <w:r w:rsidRPr="00DC1BC3">
        <w:rPr>
          <w:sz w:val="28"/>
          <w:szCs w:val="28"/>
          <w:lang w:val="en-US"/>
        </w:rPr>
        <w:tab/>
        <w:t>142</w:t>
      </w:r>
      <w:proofErr w:type="gramStart"/>
      <w:r w:rsidRPr="00DC1BC3">
        <w:rPr>
          <w:sz w:val="28"/>
          <w:szCs w:val="28"/>
          <w:lang w:val="en-US"/>
        </w:rPr>
        <w:t>,2</w:t>
      </w:r>
      <w:proofErr w:type="gramEnd"/>
      <w:r w:rsidRPr="00DC1BC3">
        <w:rPr>
          <w:sz w:val="28"/>
          <w:szCs w:val="28"/>
          <w:lang w:val="en-US"/>
        </w:rPr>
        <w:t xml:space="preserve"> Nm</w:t>
      </w:r>
      <w:r w:rsidR="00DC1BC3" w:rsidRPr="00DC1BC3">
        <w:rPr>
          <w:sz w:val="28"/>
          <w:szCs w:val="28"/>
          <w:lang w:val="en-US"/>
        </w:rPr>
        <w:t xml:space="preserve"> </w:t>
      </w:r>
      <w:r w:rsidRPr="00DC1BC3">
        <w:rPr>
          <w:sz w:val="28"/>
          <w:szCs w:val="28"/>
          <w:lang w:val="en-US"/>
        </w:rPr>
        <w:t>@ 3600 rpm</w:t>
      </w:r>
      <w:r w:rsidRPr="00DC1BC3">
        <w:rPr>
          <w:sz w:val="28"/>
          <w:szCs w:val="28"/>
          <w:lang w:val="en-US"/>
        </w:rPr>
        <w:tab/>
      </w:r>
    </w:p>
    <w:p w:rsidR="005A71C1" w:rsidRDefault="0082778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72</w:t>
      </w:r>
      <w:proofErr w:type="gramStart"/>
      <w:r>
        <w:rPr>
          <w:sz w:val="28"/>
          <w:szCs w:val="28"/>
          <w:lang w:val="en-US"/>
        </w:rPr>
        <w:t>,8</w:t>
      </w:r>
      <w:proofErr w:type="gramEnd"/>
      <w:r>
        <w:rPr>
          <w:sz w:val="28"/>
          <w:szCs w:val="28"/>
          <w:lang w:val="en-US"/>
        </w:rPr>
        <w:t xml:space="preserve"> KW</w:t>
      </w:r>
      <w:r w:rsidR="00DC1BC3">
        <w:rPr>
          <w:sz w:val="28"/>
          <w:szCs w:val="28"/>
          <w:lang w:val="en-US"/>
        </w:rPr>
        <w:t xml:space="preserve"> </w:t>
      </w:r>
      <w:r w:rsidR="005A71C1" w:rsidRPr="005A71C1">
        <w:rPr>
          <w:sz w:val="28"/>
          <w:szCs w:val="28"/>
          <w:lang w:val="en-US"/>
        </w:rPr>
        <w:t>@ 5600rpm</w:t>
      </w:r>
      <w:r w:rsidR="005A71C1" w:rsidRPr="005A71C1">
        <w:rPr>
          <w:sz w:val="28"/>
          <w:szCs w:val="28"/>
          <w:lang w:val="en-US"/>
        </w:rPr>
        <w:tab/>
      </w:r>
      <w:proofErr w:type="spellStart"/>
      <w:r w:rsidR="005A71C1" w:rsidRPr="005A71C1">
        <w:rPr>
          <w:sz w:val="28"/>
          <w:szCs w:val="28"/>
          <w:lang w:val="en-US"/>
        </w:rPr>
        <w:t>Qvi</w:t>
      </w:r>
      <w:proofErr w:type="spellEnd"/>
      <w:r w:rsidR="005A71C1" w:rsidRPr="005A71C1">
        <w:rPr>
          <w:sz w:val="28"/>
          <w:szCs w:val="28"/>
          <w:lang w:val="en-US"/>
        </w:rPr>
        <w:t>: 11,000 Kcal/Kg</w:t>
      </w:r>
      <w:r w:rsidR="005A71C1" w:rsidRPr="005A71C1">
        <w:rPr>
          <w:sz w:val="28"/>
          <w:szCs w:val="28"/>
          <w:lang w:val="en-US"/>
        </w:rPr>
        <w:tab/>
      </w:r>
      <w:r w:rsidR="005A71C1">
        <w:rPr>
          <w:sz w:val="28"/>
          <w:szCs w:val="28"/>
          <w:lang w:val="en-US"/>
        </w:rPr>
        <w:t>0,76 Kg/l</w:t>
      </w:r>
      <w:r w:rsidR="00160EDF">
        <w:rPr>
          <w:sz w:val="28"/>
          <w:szCs w:val="28"/>
          <w:lang w:val="en-US"/>
        </w:rPr>
        <w:tab/>
      </w:r>
    </w:p>
    <w:p w:rsidR="00160EDF" w:rsidRPr="00160EDF" w:rsidRDefault="00160EDF">
      <w:pPr>
        <w:rPr>
          <w:sz w:val="28"/>
          <w:szCs w:val="28"/>
        </w:rPr>
      </w:pPr>
      <w:r w:rsidRPr="00160EDF">
        <w:rPr>
          <w:sz w:val="28"/>
          <w:szCs w:val="28"/>
        </w:rPr>
        <w:t>Presión múltiple admisión 0,91 Kg/cm</w:t>
      </w:r>
      <w:r w:rsidRPr="005468DE">
        <w:t>2</w:t>
      </w:r>
      <w:r w:rsidRPr="00160EDF">
        <w:rPr>
          <w:sz w:val="28"/>
          <w:szCs w:val="28"/>
        </w:rPr>
        <w:t xml:space="preserve"> con una </w:t>
      </w:r>
      <w:r>
        <w:rPr>
          <w:sz w:val="28"/>
          <w:szCs w:val="28"/>
        </w:rPr>
        <w:t>temperatura</w:t>
      </w:r>
      <w:r w:rsidRPr="00160EDF">
        <w:rPr>
          <w:sz w:val="28"/>
          <w:szCs w:val="28"/>
        </w:rPr>
        <w:t xml:space="preserve"> de 35°C</w:t>
      </w:r>
    </w:p>
    <w:p w:rsidR="005A71C1" w:rsidRDefault="00544ABC">
      <w:pPr>
        <w:rPr>
          <w:sz w:val="28"/>
          <w:szCs w:val="28"/>
        </w:rPr>
      </w:pPr>
      <w:r>
        <w:rPr>
          <w:sz w:val="28"/>
          <w:szCs w:val="28"/>
        </w:rPr>
        <w:t>El consumo</w:t>
      </w:r>
      <w:r w:rsidR="005A71C1" w:rsidRPr="005A71C1">
        <w:rPr>
          <w:sz w:val="28"/>
          <w:szCs w:val="28"/>
        </w:rPr>
        <w:t xml:space="preserve"> en carretera a </w:t>
      </w:r>
      <w:r w:rsidR="005A71C1">
        <w:rPr>
          <w:sz w:val="28"/>
          <w:szCs w:val="28"/>
        </w:rPr>
        <w:t xml:space="preserve">par máx. </w:t>
      </w:r>
      <w:proofErr w:type="gramStart"/>
      <w:r w:rsidR="005A71C1">
        <w:rPr>
          <w:sz w:val="28"/>
          <w:szCs w:val="28"/>
        </w:rPr>
        <w:t>es</w:t>
      </w:r>
      <w:proofErr w:type="gramEnd"/>
      <w:r w:rsidR="005A71C1">
        <w:rPr>
          <w:sz w:val="28"/>
          <w:szCs w:val="28"/>
        </w:rPr>
        <w:t xml:space="preserve"> de 14,4 l/Km a aproximadamente 100 Km/h.</w:t>
      </w:r>
    </w:p>
    <w:p w:rsidR="00544ABC" w:rsidRDefault="00544ABC">
      <w:pPr>
        <w:rPr>
          <w:sz w:val="28"/>
          <w:szCs w:val="28"/>
        </w:rPr>
      </w:pPr>
      <w:r>
        <w:rPr>
          <w:sz w:val="28"/>
          <w:szCs w:val="28"/>
        </w:rPr>
        <w:t>Calcular:</w:t>
      </w:r>
    </w:p>
    <w:p w:rsidR="00FB7620" w:rsidRDefault="00FB7620">
      <w:pPr>
        <w:rPr>
          <w:sz w:val="28"/>
          <w:szCs w:val="28"/>
        </w:rPr>
      </w:pPr>
      <w:r>
        <w:rPr>
          <w:sz w:val="28"/>
          <w:szCs w:val="28"/>
        </w:rPr>
        <w:t>Volúmenes desplazado, nocivo, total.</w:t>
      </w:r>
    </w:p>
    <w:p w:rsidR="00FB7620" w:rsidRDefault="00FB7620">
      <w:pPr>
        <w:rPr>
          <w:sz w:val="28"/>
          <w:szCs w:val="28"/>
        </w:rPr>
      </w:pPr>
      <w:r>
        <w:rPr>
          <w:sz w:val="28"/>
          <w:szCs w:val="28"/>
        </w:rPr>
        <w:t>P. efectiva a Par máx.</w:t>
      </w:r>
      <w:r>
        <w:rPr>
          <w:sz w:val="28"/>
          <w:szCs w:val="28"/>
        </w:rPr>
        <w:tab/>
        <w:t xml:space="preserve">Par máx.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P. efectiva</w:t>
      </w:r>
      <w:r>
        <w:rPr>
          <w:sz w:val="28"/>
          <w:szCs w:val="28"/>
        </w:rPr>
        <w:tab/>
        <w:t>Consumo</w:t>
      </w:r>
      <w:r w:rsidR="00544ABC">
        <w:rPr>
          <w:sz w:val="28"/>
          <w:szCs w:val="28"/>
        </w:rPr>
        <w:t xml:space="preserve"> especifico a Par máx.</w:t>
      </w:r>
      <w:r w:rsidR="00DC1BC3">
        <w:rPr>
          <w:sz w:val="28"/>
          <w:szCs w:val="28"/>
        </w:rPr>
        <w:tab/>
        <w:t>Vel. Media del pistón a P. efectiva</w:t>
      </w:r>
      <w:r w:rsidR="00DC1BC3">
        <w:rPr>
          <w:sz w:val="28"/>
          <w:szCs w:val="28"/>
        </w:rPr>
        <w:tab/>
        <w:t xml:space="preserve">Pfc. Y Tfc. </w:t>
      </w:r>
    </w:p>
    <w:p w:rsidR="00FB7620" w:rsidRDefault="00DC1BC3">
      <w:pPr>
        <w:rPr>
          <w:sz w:val="28"/>
          <w:szCs w:val="28"/>
        </w:rPr>
      </w:pPr>
      <w:r>
        <w:rPr>
          <w:sz w:val="28"/>
          <w:szCs w:val="28"/>
        </w:rPr>
        <w:t>Rendimiento útil, térmico indicado</w:t>
      </w:r>
      <w:r w:rsidR="00FB7620">
        <w:rPr>
          <w:sz w:val="28"/>
          <w:szCs w:val="28"/>
        </w:rPr>
        <w:t>, mecánico y diagramático.</w:t>
      </w:r>
    </w:p>
    <w:p w:rsidR="00544ABC" w:rsidRDefault="00544ABC">
      <w:pPr>
        <w:rPr>
          <w:sz w:val="28"/>
          <w:szCs w:val="28"/>
        </w:rPr>
      </w:pPr>
      <w:r>
        <w:rPr>
          <w:sz w:val="28"/>
          <w:szCs w:val="28"/>
        </w:rPr>
        <w:t>Potencia indicada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Exceso de aire </w:t>
      </w:r>
    </w:p>
    <w:p w:rsidR="00544ABC" w:rsidRDefault="00544ABC">
      <w:pPr>
        <w:rPr>
          <w:sz w:val="28"/>
          <w:szCs w:val="28"/>
        </w:rPr>
      </w:pPr>
      <w:r>
        <w:rPr>
          <w:sz w:val="28"/>
          <w:szCs w:val="28"/>
        </w:rPr>
        <w:t>Indique que tipo de combustión es justificándola.</w:t>
      </w:r>
    </w:p>
    <w:p w:rsidR="00DC1BC3" w:rsidRDefault="00DC1BC3" w:rsidP="005468DE">
      <w:pPr>
        <w:rPr>
          <w:sz w:val="28"/>
          <w:szCs w:val="28"/>
        </w:rPr>
      </w:pPr>
      <w:r w:rsidRPr="005468DE">
        <w:rPr>
          <w:sz w:val="28"/>
          <w:szCs w:val="28"/>
        </w:rPr>
        <w:t>Éste quema un combustible C</w:t>
      </w:r>
      <w:r w:rsidRPr="005468DE">
        <w:t>9</w:t>
      </w:r>
      <w:r w:rsidRPr="005468DE">
        <w:rPr>
          <w:sz w:val="28"/>
          <w:szCs w:val="28"/>
        </w:rPr>
        <w:t>H</w:t>
      </w:r>
      <w:r w:rsidRPr="005468DE">
        <w:t>20</w:t>
      </w:r>
      <w:r w:rsidR="005468DE" w:rsidRPr="005468DE">
        <w:rPr>
          <w:sz w:val="28"/>
          <w:szCs w:val="28"/>
        </w:rPr>
        <w:t xml:space="preserve"> </w:t>
      </w:r>
      <w:r w:rsidR="005468DE">
        <w:rPr>
          <w:sz w:val="28"/>
          <w:szCs w:val="28"/>
        </w:rPr>
        <w:t>y la composición de humos secos entrega: CO</w:t>
      </w:r>
      <w:r w:rsidR="005468DE" w:rsidRPr="005468DE">
        <w:t>2</w:t>
      </w:r>
      <w:r w:rsidR="005468DE">
        <w:rPr>
          <w:sz w:val="28"/>
          <w:szCs w:val="28"/>
        </w:rPr>
        <w:t xml:space="preserve"> 12 % y CO 0 %.</w:t>
      </w:r>
    </w:p>
    <w:p w:rsidR="005468DE" w:rsidRPr="005468DE" w:rsidRDefault="005468DE" w:rsidP="005468DE">
      <w:pPr>
        <w:rPr>
          <w:sz w:val="28"/>
          <w:szCs w:val="28"/>
        </w:rPr>
      </w:pPr>
      <w:r>
        <w:rPr>
          <w:sz w:val="28"/>
          <w:szCs w:val="28"/>
        </w:rPr>
        <w:t>Determinar el % de los demás componentes en humos semihúmedos</w:t>
      </w:r>
      <w:r w:rsidR="00544ABC">
        <w:rPr>
          <w:sz w:val="28"/>
          <w:szCs w:val="28"/>
        </w:rPr>
        <w:t>, gasto de aire</w:t>
      </w:r>
      <w:r>
        <w:rPr>
          <w:sz w:val="28"/>
          <w:szCs w:val="28"/>
        </w:rPr>
        <w:t xml:space="preserve"> y cuanto indicaría la sonda Lambda.</w:t>
      </w:r>
    </w:p>
    <w:p w:rsidR="005A71C1" w:rsidRPr="005A71C1" w:rsidRDefault="005A71C1">
      <w:pPr>
        <w:rPr>
          <w:sz w:val="28"/>
          <w:szCs w:val="28"/>
        </w:rPr>
      </w:pPr>
      <w:r w:rsidRPr="005A71C1">
        <w:rPr>
          <w:sz w:val="28"/>
          <w:szCs w:val="28"/>
        </w:rPr>
        <w:tab/>
      </w:r>
    </w:p>
    <w:p w:rsidR="005A71C1" w:rsidRPr="005A71C1" w:rsidRDefault="005A71C1">
      <w:pPr>
        <w:rPr>
          <w:sz w:val="28"/>
          <w:szCs w:val="28"/>
        </w:rPr>
      </w:pPr>
    </w:p>
    <w:sectPr w:rsidR="005A71C1" w:rsidRPr="005A71C1" w:rsidSect="00C76D36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/>
  <w:rsids>
    <w:rsidRoot w:val="005A71C1"/>
    <w:rsid w:val="00160EDF"/>
    <w:rsid w:val="00544ABC"/>
    <w:rsid w:val="005468DE"/>
    <w:rsid w:val="005A71C1"/>
    <w:rsid w:val="00736655"/>
    <w:rsid w:val="007D5F9A"/>
    <w:rsid w:val="00827781"/>
    <w:rsid w:val="00A62809"/>
    <w:rsid w:val="00AA0F3B"/>
    <w:rsid w:val="00C52B43"/>
    <w:rsid w:val="00C76D36"/>
    <w:rsid w:val="00D662E6"/>
    <w:rsid w:val="00DC1BC3"/>
    <w:rsid w:val="00FB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6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Antel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_template</dc:creator>
  <cp:keywords/>
  <dc:description/>
  <cp:lastModifiedBy>_template</cp:lastModifiedBy>
  <cp:revision>4</cp:revision>
  <cp:lastPrinted>2015-11-27T11:13:00Z</cp:lastPrinted>
  <dcterms:created xsi:type="dcterms:W3CDTF">2015-11-23T14:32:00Z</dcterms:created>
  <dcterms:modified xsi:type="dcterms:W3CDTF">2015-11-27T11:26:00Z</dcterms:modified>
</cp:coreProperties>
</file>