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center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Curso de Optimización, 2022</w:t>
      </w:r>
    </w:p>
    <w:p>
      <w:pPr>
        <w:suppressAutoHyphens w:val="true"/>
        <w:spacing w:before="0" w:after="0" w:line="240"/>
        <w:ind w:right="-342" w:left="0" w:hanging="2"/>
        <w:jc w:val="center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Instituto de Matemática y Estadística (IMERL)</w:t>
      </w:r>
    </w:p>
    <w:p>
      <w:pPr>
        <w:suppressAutoHyphens w:val="true"/>
        <w:spacing w:before="0" w:after="0" w:line="240"/>
        <w:ind w:right="-342" w:left="0" w:hanging="2"/>
        <w:jc w:val="center"/>
        <w:rPr>
          <w:rFonts w:ascii="Times New Roman" w:hAnsi="Times New Roman" w:cs="Times New Roman" w:eastAsia="Times New Roman"/>
          <w:color w:val="auto"/>
          <w:spacing w:val="0"/>
          <w:position w:val="-1"/>
          <w:sz w:val="16"/>
          <w:shd w:fill="auto" w:val="clear"/>
        </w:rPr>
      </w:pPr>
    </w:p>
    <w:p>
      <w:pPr>
        <w:suppressAutoHyphens w:val="true"/>
        <w:spacing w:before="0" w:after="0" w:line="240"/>
        <w:ind w:right="-342" w:left="2" w:hanging="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40"/>
          <w:shd w:fill="auto" w:val="clear"/>
        </w:rPr>
        <w:t xml:space="preserve">Práctico 3: Optimización sin restricciones</w:t>
      </w:r>
    </w:p>
    <w:p>
      <w:pPr>
        <w:suppressAutoHyphens w:val="true"/>
        <w:spacing w:before="0" w:after="0" w:line="240"/>
        <w:ind w:right="-342" w:left="2" w:hanging="4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40"/>
          <w:shd w:fill="auto" w:val="clear"/>
        </w:rPr>
      </w:pPr>
    </w:p>
    <w:p>
      <w:pPr>
        <w:suppressAutoHyphens w:val="true"/>
        <w:spacing w:before="0" w:after="0" w:line="240"/>
        <w:ind w:right="-342" w:left="1" w:hanging="3"/>
        <w:jc w:val="center"/>
        <w:rPr>
          <w:rFonts w:ascii="Times New Roman" w:hAnsi="Times New Roman" w:cs="Times New Roman" w:eastAsia="Times New Roman"/>
          <w:color w:val="auto"/>
          <w:spacing w:val="0"/>
          <w:position w:val="-1"/>
          <w:sz w:val="3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34"/>
          <w:shd w:fill="auto" w:val="clear"/>
        </w:rPr>
        <w:t xml:space="preserve">Descenso con Gradiente conjugado y Cuasi-Newton</w:t>
      </w:r>
    </w:p>
    <w:p>
      <w:pPr>
        <w:suppressAutoHyphens w:val="true"/>
        <w:spacing w:before="0" w:after="0" w:line="240"/>
        <w:ind w:right="-342" w:left="1" w:hanging="3"/>
        <w:jc w:val="center"/>
        <w:rPr>
          <w:rFonts w:ascii="Times New Roman" w:hAnsi="Times New Roman" w:cs="Times New Roman" w:eastAsia="Times New Roman"/>
          <w:color w:val="auto"/>
          <w:spacing w:val="0"/>
          <w:position w:val="-1"/>
          <w:sz w:val="28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Considere el problema </w:t>
      </w:r>
      <w:r>
        <w:object w:dxaOrig="1457" w:dyaOrig="769">
          <v:rect xmlns:o="urn:schemas-microsoft-com:office:office" xmlns:v="urn:schemas-microsoft-com:vml" id="rectole0000000000" style="width:72.850000pt;height:3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, que se desea resolver con un algoritmo de descenso.</w:t>
      </w:r>
    </w:p>
    <w:p>
      <w:pPr>
        <w:suppressAutoHyphens w:val="true"/>
        <w:spacing w:before="0" w:after="0" w:line="240"/>
        <w:ind w:right="-342" w:left="1" w:hanging="3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Ejercicio 3.1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8"/>
          <w:shd w:fill="auto" w:val="clear"/>
        </w:rPr>
        <w:t xml:space="preserve"> Método de gradiente conjugado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Considere el programa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algo2.m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para hallar el mínimo de una función eligiendo la dirección de descenso con el regla de gradiente conjugado de Polak-Rivere. Complete la parte marcada en amarillo para hallar la nueva dirección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dnew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(observe que al empezar la iteración el punto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y la dirección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de búsqueda son conocidos, y la nueva dirección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dnew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se usará para la búsqueda lineal en la siguiente iteración).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function [x_opt,val_f,val_x,iter]=algo2(x0,tol1)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[f,g]=fun1(x0);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val_x=x0; val_f=f;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Niter=100;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iter=0;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x=x0;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d=-g;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while iter&lt;Niter &amp; norm(g)&gt;tol1,</w:t>
      </w:r>
    </w:p>
    <w:p>
      <w:pPr>
        <w:suppressAutoHyphens w:val="true"/>
        <w:spacing w:before="0" w:after="0" w:line="240"/>
        <w:ind w:right="-342" w:left="0" w:firstLine="0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iter=iter+1;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%------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tini=1; tol2=1e-6;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t=busqueda2(x,d,tini,tol2);  % busqueda lineal de Wolfe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%------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 xnew=x+t*d;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[fnew,gnew]=fun1(xnew);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%======================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</w:t>
      </w: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FFFF00" w:val="clear"/>
        </w:rPr>
        <w:t xml:space="preserve">% Defino nueva direccion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</w:t>
      </w: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FFFF00" w:val="clear"/>
        </w:rPr>
        <w:t xml:space="preserve">dnew=…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%=====================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x=xnew; f=fnew; d=dnew; g=gnew;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%----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    val_x=[val_x x]; val_f=[val_f f];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end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</w:pP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x_opt=x;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</w:t>
      </w:r>
      <w:r>
        <w:rPr>
          <w:rFonts w:ascii="Courier" w:hAnsi="Courier" w:cs="Courier" w:eastAsia="Courier"/>
          <w:color w:val="auto"/>
          <w:spacing w:val="0"/>
          <w:position w:val="-1"/>
          <w:sz w:val="24"/>
          <w:shd w:fill="auto" w:val="clear"/>
        </w:rPr>
        <w:t xml:space="preserve">fopt=fun1(x_opt),iter,</w:t>
      </w:r>
    </w:p>
    <w:p>
      <w:pPr>
        <w:suppressAutoHyphens w:val="true"/>
        <w:spacing w:before="24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Se pide: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Pruebe este algoritmo con las funciones del Práctico 2 (cambiando la definición  de fun1, que devuelve el valor de la función y su gradiente).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B7B7B7" w:val="clear"/>
        </w:rPr>
      </w:pPr>
    </w:p>
    <w:p>
      <w:pPr>
        <w:suppressAutoHyphens w:val="true"/>
        <w:spacing w:before="0" w:after="0" w:line="240"/>
        <w:ind w:right="-342" w:left="1" w:hanging="3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8"/>
          <w:shd w:fill="auto" w:val="clear"/>
        </w:rPr>
        <w:t xml:space="preserve">Ejercicio 3.2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8"/>
          <w:shd w:fill="auto" w:val="clear"/>
        </w:rPr>
        <w:t xml:space="preserve"> Método Cuasi-Newton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Se pide: 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Escriba un programa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algo3.m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para hallar el mínimo de una función eligiendo la dirección de descenso con un método cuasi-Newton, usando la fórmula de actualización BFGS. 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Puede usar el mismo formato del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algo2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, completando la parte marcada en amarillo para hallar la nueva dirección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dnew,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y agregando antes de iniciar el while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la aproximación inicial de la matriz hessiana.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Pruebe este algoritmo con las funciones del Práctico 2 y compare los resultados.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-1"/>
          <w:sz w:val="24"/>
          <w:shd w:fill="auto" w:val="clear"/>
        </w:rPr>
        <w:t xml:space="preserve">Opcional:</w:t>
      </w:r>
      <w:r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Estudie la rutina fminunc, sin demasiado detalle, identificando la fórmula de actualización usada (en las matrices HESS o INVHESS). Ubique el caso en que la matriz HESS (o INVHESS) se reinicializa como la matriz identidad.</w:t>
      </w: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  <w:p>
      <w:pPr>
        <w:spacing w:before="0" w:after="0" w:line="240"/>
        <w:ind w:right="-342" w:left="1" w:hanging="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Ejercicio 3.3. Opcional </w:t>
      </w:r>
    </w:p>
    <w:p>
      <w:pPr>
        <w:spacing w:before="0" w:after="0" w:line="240"/>
        <w:ind w:right="-342" w:left="1" w:hanging="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Use los programas anteriores para para hallar el mínimo de la siguiente función de 3 variables</w:t>
      </w:r>
    </w:p>
    <w:p>
      <w:pPr>
        <w:spacing w:before="0" w:after="240" w:line="240"/>
        <w:ind w:right="-34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7542" w:dyaOrig="386">
          <v:rect xmlns:o="urn:schemas-microsoft-com:office:office" xmlns:v="urn:schemas-microsoft-com:vml" id="rectole0000000001" style="width:377.100000pt;height:19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Calcule la función y su gradiente usando composición de funciones: </w:t>
      </w:r>
      <w:r>
        <w:object w:dxaOrig="2421" w:dyaOrig="342">
          <v:rect xmlns:o="urn:schemas-microsoft-com:office:office" xmlns:v="urn:schemas-microsoft-com:vml" id="rectole0000000002" style="width:121.050000pt;height:17.1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</w:p>
    <w:p>
      <w:pPr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siendo  </w:t>
      </w:r>
      <w:r>
        <w:object w:dxaOrig="2709" w:dyaOrig="1106">
          <v:rect xmlns:o="urn:schemas-microsoft-com:office:office" xmlns:v="urn:schemas-microsoft-com:vml" id="rectole0000000003" style="width:135.450000pt;height:55.3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con  </w:t>
      </w:r>
      <w:r>
        <w:object w:dxaOrig="4390" w:dyaOrig="1083">
          <v:rect xmlns:o="urn:schemas-microsoft-com:office:office" xmlns:v="urn:schemas-microsoft-com:vml" id="rectole0000000004" style="width:219.500000pt;height:54.1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-342" w:left="1" w:hanging="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-342" w:left="0" w:hanging="2"/>
        <w:jc w:val="left"/>
        <w:rPr>
          <w:rFonts w:ascii="Times New Roman" w:hAnsi="Times New Roman" w:cs="Times New Roman" w:eastAsia="Times New Roman"/>
          <w:color w:val="auto"/>
          <w:spacing w:val="0"/>
          <w:position w:val="-1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0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3.bin" Id="docRId6" Type="http://schemas.openxmlformats.org/officeDocument/2006/relationships/oleObject" /><Relationship Target="embeddings/oleObject4.bin" Id="docRId8" Type="http://schemas.openxmlformats.org/officeDocument/2006/relationships/oleObject" /><Relationship Target="media/image0.wmf" Id="docRId1" Type="http://schemas.openxmlformats.org/officeDocument/2006/relationships/image" /><Relationship Target="styles.xml" Id="docRId11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/Relationships>
</file>